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B17" w:rsidRDefault="00510B02">
      <w:r>
        <w:t>Logo</w:t>
      </w:r>
      <w:r w:rsidR="005D5011">
        <w:t xml:space="preserve"> e dati</w:t>
      </w:r>
      <w:r>
        <w:t xml:space="preserve"> dell’azienda</w:t>
      </w:r>
    </w:p>
    <w:p w:rsidR="00510B02" w:rsidRDefault="00510B02"/>
    <w:p w:rsidR="00510B02" w:rsidRDefault="00FE5DE4">
      <w:r>
        <w:t>Data</w:t>
      </w:r>
      <w:r w:rsidR="00510B02">
        <w:t>:</w:t>
      </w:r>
    </w:p>
    <w:p w:rsidR="00510B02" w:rsidRDefault="00510B02"/>
    <w:p w:rsidR="00B07DA5" w:rsidRDefault="00551CAD" w:rsidP="00510B02">
      <w:pPr>
        <w:jc w:val="center"/>
        <w:rPr>
          <w:b/>
        </w:rPr>
      </w:pPr>
      <w:r>
        <w:rPr>
          <w:b/>
        </w:rPr>
        <w:t xml:space="preserve">AUTOCERTIFICAZIONE </w:t>
      </w:r>
      <w:r w:rsidR="00852A31">
        <w:rPr>
          <w:b/>
        </w:rPr>
        <w:t>DEL COSTRUTTORE</w:t>
      </w:r>
    </w:p>
    <w:p w:rsidR="00852A31" w:rsidRDefault="00852A31" w:rsidP="00852A31">
      <w:pPr>
        <w:spacing w:before="60" w:after="60"/>
        <w:jc w:val="center"/>
        <w:rPr>
          <w:rFonts w:cs="Calibri"/>
          <w:bCs/>
          <w:i/>
          <w:color w:val="000000"/>
          <w:sz w:val="18"/>
          <w:szCs w:val="18"/>
        </w:rPr>
      </w:pPr>
      <w:r w:rsidRPr="00E06574">
        <w:rPr>
          <w:rFonts w:cs="Calibri"/>
          <w:bCs/>
          <w:i/>
          <w:color w:val="000000"/>
          <w:sz w:val="18"/>
          <w:szCs w:val="18"/>
        </w:rPr>
        <w:t xml:space="preserve">(ai sensi del D.M. </w:t>
      </w:r>
      <w:r>
        <w:rPr>
          <w:rFonts w:cs="Calibri"/>
          <w:bCs/>
          <w:i/>
          <w:color w:val="000000"/>
          <w:sz w:val="18"/>
          <w:szCs w:val="18"/>
        </w:rPr>
        <w:t>16 febbraio 2016</w:t>
      </w:r>
      <w:r w:rsidRPr="00E06574">
        <w:rPr>
          <w:rFonts w:cs="Calibri"/>
          <w:bCs/>
          <w:i/>
          <w:color w:val="000000"/>
          <w:sz w:val="18"/>
          <w:szCs w:val="18"/>
        </w:rPr>
        <w:t xml:space="preserve"> e del D.P.R. n. 445/2000)</w:t>
      </w:r>
    </w:p>
    <w:p w:rsidR="003D35B8" w:rsidRDefault="003D35B8" w:rsidP="00852A31">
      <w:pPr>
        <w:spacing w:before="60" w:after="60"/>
        <w:jc w:val="center"/>
        <w:rPr>
          <w:rFonts w:cs="Calibri"/>
          <w:bCs/>
          <w:i/>
          <w:color w:val="000000"/>
          <w:sz w:val="18"/>
          <w:szCs w:val="18"/>
        </w:rPr>
      </w:pPr>
    </w:p>
    <w:p w:rsidR="003D35B8" w:rsidRDefault="003D35B8" w:rsidP="003D35B8">
      <w:pPr>
        <w:jc w:val="center"/>
        <w:rPr>
          <w:b/>
        </w:rPr>
      </w:pPr>
      <w:r>
        <w:rPr>
          <w:b/>
        </w:rPr>
        <w:t>ALLEGATO</w:t>
      </w:r>
      <w:r w:rsidR="0051463D">
        <w:rPr>
          <w:b/>
        </w:rPr>
        <w:t xml:space="preserve"> B</w:t>
      </w:r>
    </w:p>
    <w:p w:rsidR="0051463D" w:rsidRPr="003D35B8" w:rsidRDefault="0051463D" w:rsidP="003D35B8">
      <w:pPr>
        <w:jc w:val="center"/>
        <w:rPr>
          <w:b/>
        </w:rPr>
      </w:pPr>
    </w:p>
    <w:p w:rsidR="003D35B8" w:rsidRDefault="0051463D" w:rsidP="00852A31">
      <w:pPr>
        <w:spacing w:before="60" w:after="60"/>
        <w:jc w:val="center"/>
        <w:rPr>
          <w:rFonts w:ascii="HelveticaLT-Narrow-Bold" w:hAnsi="HelveticaLT-Narrow-Bold" w:cs="HelveticaLT-Narrow-Bold"/>
          <w:b/>
          <w:bCs/>
          <w:lang w:eastAsia="it-IT"/>
        </w:rPr>
      </w:pPr>
      <w:r>
        <w:rPr>
          <w:rFonts w:ascii="HelveticaLT-Narrow-Bold" w:hAnsi="HelveticaLT-Narrow-Bold" w:cs="HelveticaLT-Narrow-Bold"/>
          <w:b/>
          <w:bCs/>
          <w:lang w:eastAsia="it-IT"/>
        </w:rPr>
        <w:t>CONVERSIONE</w:t>
      </w:r>
      <w:r w:rsidR="00DC3D42">
        <w:rPr>
          <w:rFonts w:ascii="HelveticaLT-Narrow-Bold" w:hAnsi="HelveticaLT-Narrow-Bold" w:cs="HelveticaLT-Narrow-Bold"/>
          <w:b/>
          <w:bCs/>
          <w:lang w:eastAsia="it-IT"/>
        </w:rPr>
        <w:t xml:space="preserve"> DEL RENDIMENTO</w:t>
      </w:r>
    </w:p>
    <w:p w:rsidR="00CA591E" w:rsidRPr="00171A4C" w:rsidRDefault="00CA591E" w:rsidP="00852A31">
      <w:pPr>
        <w:spacing w:before="60" w:after="60"/>
        <w:jc w:val="center"/>
        <w:rPr>
          <w:rFonts w:cs="Calibri"/>
          <w:bCs/>
          <w:i/>
          <w:color w:val="000000"/>
          <w:sz w:val="18"/>
          <w:szCs w:val="18"/>
        </w:rPr>
      </w:pPr>
    </w:p>
    <w:p w:rsidR="00852A31" w:rsidRPr="008E3FCF" w:rsidRDefault="00852A31" w:rsidP="00510B02">
      <w:pPr>
        <w:jc w:val="center"/>
        <w:rPr>
          <w:b/>
        </w:rPr>
      </w:pPr>
    </w:p>
    <w:p w:rsidR="00CE1983" w:rsidRDefault="00510B02" w:rsidP="0007220D">
      <w:pPr>
        <w:spacing w:line="360" w:lineRule="auto"/>
        <w:jc w:val="both"/>
      </w:pPr>
      <w:r>
        <w:t xml:space="preserve">La </w:t>
      </w:r>
      <w:r w:rsidR="00E4014D">
        <w:t xml:space="preserve">sottoscritta </w:t>
      </w:r>
      <w:r>
        <w:t>società ………</w:t>
      </w:r>
      <w:r w:rsidR="00CE1983">
        <w:t>……………………………………………</w:t>
      </w:r>
      <w:proofErr w:type="gramStart"/>
      <w:r w:rsidR="00CE1983">
        <w:t>…….</w:t>
      </w:r>
      <w:proofErr w:type="gramEnd"/>
      <w:r w:rsidR="00E4014D">
        <w:t>.</w:t>
      </w:r>
      <w:r>
        <w:t>,</w:t>
      </w:r>
      <w:r w:rsidR="00CE1983">
        <w:t xml:space="preserve"> dichiara che:</w:t>
      </w:r>
    </w:p>
    <w:p w:rsidR="00CE1983" w:rsidRDefault="00CE1983" w:rsidP="00CE1983">
      <w:pPr>
        <w:jc w:val="both"/>
      </w:pPr>
    </w:p>
    <w:p w:rsidR="00CA591E" w:rsidRDefault="00CE1983" w:rsidP="00785681">
      <w:pPr>
        <w:numPr>
          <w:ilvl w:val="0"/>
          <w:numId w:val="3"/>
        </w:numPr>
        <w:spacing w:before="240" w:line="276" w:lineRule="auto"/>
        <w:ind w:left="714" w:hanging="357"/>
        <w:jc w:val="both"/>
      </w:pPr>
      <w:r>
        <w:t>i</w:t>
      </w:r>
      <w:r w:rsidR="00DD0AAE">
        <w:t xml:space="preserve">l rendimento termico utile </w:t>
      </w:r>
      <w:r w:rsidR="00287F0C">
        <w:t xml:space="preserve">associato </w:t>
      </w:r>
      <w:r w:rsidR="00EF14BF">
        <w:t>alle caldaie a condensazione</w:t>
      </w:r>
      <w:r w:rsidR="00287F0C">
        <w:t xml:space="preserve"> propost</w:t>
      </w:r>
      <w:r w:rsidR="00EF14BF">
        <w:t xml:space="preserve">e </w:t>
      </w:r>
      <w:r w:rsidR="00287F0C">
        <w:t xml:space="preserve">per il Catalogo ed </w:t>
      </w:r>
      <w:r w:rsidR="00EF14BF">
        <w:t>elencate</w:t>
      </w:r>
      <w:r w:rsidR="00287F0C">
        <w:t xml:space="preserve"> nell</w:t>
      </w:r>
      <w:r w:rsidR="00B070DC">
        <w:t>a lista allegata</w:t>
      </w:r>
      <w:r w:rsidR="00287F0C">
        <w:t xml:space="preserve">, </w:t>
      </w:r>
      <w:r w:rsidR="00CA158F">
        <w:t xml:space="preserve">è </w:t>
      </w:r>
      <w:r w:rsidR="00DD0AAE">
        <w:t>stato misurato</w:t>
      </w:r>
      <w:r w:rsidR="00F10B1B">
        <w:t xml:space="preserve"> </w:t>
      </w:r>
      <w:r w:rsidR="00F82654" w:rsidRPr="00CA158F">
        <w:rPr>
          <w:sz w:val="22"/>
          <w:szCs w:val="22"/>
        </w:rPr>
        <w:t>second</w:t>
      </w:r>
      <w:r w:rsidR="00CA158F">
        <w:rPr>
          <w:sz w:val="22"/>
          <w:szCs w:val="22"/>
        </w:rPr>
        <w:t xml:space="preserve">o i metodi di prova previsti dal </w:t>
      </w:r>
      <w:r w:rsidR="007F2AA8">
        <w:rPr>
          <w:sz w:val="22"/>
          <w:szCs w:val="22"/>
        </w:rPr>
        <w:t>DM 16 f</w:t>
      </w:r>
      <w:r w:rsidR="00CA158F">
        <w:rPr>
          <w:sz w:val="22"/>
          <w:szCs w:val="22"/>
        </w:rPr>
        <w:t>ebbraio 2016</w:t>
      </w:r>
      <w:r w:rsidR="00287F0C">
        <w:rPr>
          <w:sz w:val="22"/>
          <w:szCs w:val="22"/>
        </w:rPr>
        <w:t xml:space="preserve"> e certificato da ente terzo, </w:t>
      </w:r>
      <w:r w:rsidR="00287F0C">
        <w:t>come risulta dai certificati inviati,</w:t>
      </w:r>
      <w:r w:rsidR="00F82654">
        <w:t xml:space="preserve"> </w:t>
      </w:r>
      <w:r w:rsidR="003728E6">
        <w:t>in riferimento al potere calorifico superiore (PCS)</w:t>
      </w:r>
      <w:r w:rsidR="0050166F">
        <w:t>,</w:t>
      </w:r>
      <w:r w:rsidR="00287F0C">
        <w:t xml:space="preserve"> in conformità al regolamento UE n.813/2013.</w:t>
      </w:r>
    </w:p>
    <w:p w:rsidR="00CE1983" w:rsidRDefault="00CE1983" w:rsidP="00785681">
      <w:pPr>
        <w:numPr>
          <w:ilvl w:val="0"/>
          <w:numId w:val="3"/>
        </w:numPr>
        <w:spacing w:before="240" w:line="276" w:lineRule="auto"/>
        <w:ind w:left="714" w:hanging="357"/>
        <w:jc w:val="both"/>
      </w:pPr>
      <w:r>
        <w:t>t</w:t>
      </w:r>
      <w:r w:rsidR="00C90274">
        <w:t>ali</w:t>
      </w:r>
      <w:r w:rsidR="00500F2F">
        <w:t xml:space="preserve"> valori</w:t>
      </w:r>
      <w:r w:rsidR="00C90274">
        <w:t xml:space="preserve"> di</w:t>
      </w:r>
      <w:r w:rsidR="00500F2F">
        <w:t xml:space="preserve"> rendi</w:t>
      </w:r>
      <w:r w:rsidR="00C90274">
        <w:t>mento sono stati opportunamente convertiti</w:t>
      </w:r>
      <w:r w:rsidR="003E51BE">
        <w:t xml:space="preserve"> in riferimento al potere calorifico inferiore (PCI),</w:t>
      </w:r>
      <w:r w:rsidR="00A77F41">
        <w:t xml:space="preserve"> nel rispetto dei requisiti normativi </w:t>
      </w:r>
      <w:r w:rsidR="00E90F69">
        <w:t>previsti dal DM 16 f</w:t>
      </w:r>
      <w:r w:rsidR="00E90F69">
        <w:rPr>
          <w:sz w:val="22"/>
          <w:szCs w:val="22"/>
        </w:rPr>
        <w:t>ebbraio</w:t>
      </w:r>
      <w:r w:rsidR="00E90F69">
        <w:t xml:space="preserve"> 2016,</w:t>
      </w:r>
      <w:r w:rsidR="00C90274">
        <w:t xml:space="preserve"> in accordo </w:t>
      </w:r>
      <w:r w:rsidR="00E90F69">
        <w:t>alla formula di conversione indicata nella norma UNI EN 15502</w:t>
      </w:r>
      <w:r w:rsidR="00E90F69">
        <w:rPr>
          <w:rStyle w:val="Rimandonotaapidipagina"/>
          <w:b/>
          <w:sz w:val="22"/>
          <w:szCs w:val="22"/>
        </w:rPr>
        <w:footnoteReference w:id="1"/>
      </w:r>
      <w:r w:rsidR="00E90F69">
        <w:t>,</w:t>
      </w:r>
      <w:r w:rsidR="003E51BE">
        <w:t xml:space="preserve"> </w:t>
      </w:r>
      <w:r w:rsidR="00C90274">
        <w:t>utilizzando i coefficienti di conversione esplicita</w:t>
      </w:r>
      <w:r w:rsidR="009C3131">
        <w:t xml:space="preserve">ti nel prospetto J.4, </w:t>
      </w:r>
      <w:r w:rsidR="00C90274">
        <w:t>appendice J</w:t>
      </w:r>
      <w:r w:rsidR="003E51BE">
        <w:t>.</w:t>
      </w:r>
    </w:p>
    <w:p w:rsidR="00CE1983" w:rsidRDefault="00DD609D" w:rsidP="00785681">
      <w:pPr>
        <w:numPr>
          <w:ilvl w:val="0"/>
          <w:numId w:val="3"/>
        </w:numPr>
        <w:spacing w:before="240" w:line="276" w:lineRule="auto"/>
        <w:ind w:left="714" w:hanging="357"/>
        <w:jc w:val="both"/>
      </w:pPr>
      <w:r>
        <w:t>la tipologia di gas</w:t>
      </w:r>
      <w:r w:rsidR="00F32D9B">
        <w:t xml:space="preserve"> G</w:t>
      </w:r>
      <w:r>
        <w:t xml:space="preserve"> indicato nella certificazione</w:t>
      </w:r>
      <w:r w:rsidR="00F32D9B">
        <w:t xml:space="preserve"> </w:t>
      </w:r>
      <w:r w:rsidR="00942095">
        <w:t xml:space="preserve">e </w:t>
      </w:r>
      <w:r>
        <w:t>il relativo coefficiente di conversione del potere calorifico (PCS/PCI) sono rappresentati da:</w:t>
      </w:r>
    </w:p>
    <w:p w:rsidR="00942095" w:rsidRDefault="00CE1983" w:rsidP="000B6143">
      <w:pPr>
        <w:spacing w:line="276" w:lineRule="auto"/>
        <w:ind w:left="1065" w:hanging="357"/>
      </w:pPr>
      <w: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instrText xml:space="preserve"> FORMCHECKBOX </w:instrText>
      </w:r>
      <w:r w:rsidR="00EE76FB">
        <w:fldChar w:fldCharType="separate"/>
      </w:r>
      <w:r>
        <w:fldChar w:fldCharType="end"/>
      </w:r>
      <w:bookmarkEnd w:id="0"/>
      <w:r w:rsidR="00F32D9B">
        <w:t xml:space="preserve"> </w:t>
      </w:r>
      <w:r>
        <w:t>G110</w:t>
      </w:r>
      <w:r w:rsidR="00F32D9B">
        <w:t xml:space="preserve"> (1,138)</w:t>
      </w:r>
      <w:r>
        <w:t xml:space="preserve">  </w:t>
      </w:r>
      <w:r w:rsidR="00942095">
        <w:t xml:space="preserve">   </w:t>
      </w:r>
      <w: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E76FB">
        <w:fldChar w:fldCharType="separate"/>
      </w:r>
      <w:r>
        <w:fldChar w:fldCharType="end"/>
      </w:r>
      <w:r w:rsidR="00942095">
        <w:t>G2</w:t>
      </w:r>
      <w:r>
        <w:t>0</w:t>
      </w:r>
      <w:r w:rsidR="00942095">
        <w:t xml:space="preserve"> </w:t>
      </w:r>
      <w:r w:rsidR="00F32D9B">
        <w:t>(1,111)</w:t>
      </w:r>
      <w:r w:rsidR="00942095">
        <w:t xml:space="preserve">     </w:t>
      </w:r>
      <w:r>
        <w:t xml:space="preserve"> </w:t>
      </w:r>
      <w:r w:rsidR="00942095"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942095">
        <w:instrText xml:space="preserve"> FORMCHECKBOX </w:instrText>
      </w:r>
      <w:r w:rsidR="00EE76FB">
        <w:fldChar w:fldCharType="separate"/>
      </w:r>
      <w:r w:rsidR="00942095">
        <w:fldChar w:fldCharType="end"/>
      </w:r>
      <w:r w:rsidR="00942095">
        <w:t>G25</w:t>
      </w:r>
      <w:r w:rsidR="00F32D9B">
        <w:t xml:space="preserve"> (1,111)</w:t>
      </w:r>
      <w:r w:rsidR="00942095">
        <w:t xml:space="preserve">      </w:t>
      </w:r>
      <w:r w:rsidR="00942095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42095">
        <w:instrText xml:space="preserve"> FORMCHECKBOX </w:instrText>
      </w:r>
      <w:r w:rsidR="00EE76FB">
        <w:fldChar w:fldCharType="separate"/>
      </w:r>
      <w:r w:rsidR="00942095">
        <w:fldChar w:fldCharType="end"/>
      </w:r>
      <w:r w:rsidR="00942095">
        <w:t>G3</w:t>
      </w:r>
      <w:r w:rsidR="00680A67">
        <w:t>0</w:t>
      </w:r>
      <w:r w:rsidR="00F32D9B">
        <w:t xml:space="preserve"> (1,084)    </w:t>
      </w:r>
      <w:r w:rsidR="00942095">
        <w:t xml:space="preserve"> </w:t>
      </w:r>
      <w:r w:rsidR="00942095"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942095">
        <w:instrText xml:space="preserve"> FORMCHECKBOX </w:instrText>
      </w:r>
      <w:r w:rsidR="00EE76FB">
        <w:fldChar w:fldCharType="separate"/>
      </w:r>
      <w:r w:rsidR="00942095">
        <w:fldChar w:fldCharType="end"/>
      </w:r>
      <w:r w:rsidR="00680A67">
        <w:t>G31 (1,087</w:t>
      </w:r>
      <w:r w:rsidR="00F32D9B">
        <w:t>)</w:t>
      </w:r>
    </w:p>
    <w:p w:rsidR="00DD2CE9" w:rsidRDefault="00C216E8" w:rsidP="00785681">
      <w:pPr>
        <w:numPr>
          <w:ilvl w:val="0"/>
          <w:numId w:val="3"/>
        </w:numPr>
        <w:spacing w:before="240" w:line="276" w:lineRule="auto"/>
        <w:ind w:left="714" w:hanging="357"/>
        <w:jc w:val="both"/>
      </w:pPr>
      <w:r>
        <w:t xml:space="preserve">I valori del rendimento, dopo la conversione, </w:t>
      </w:r>
      <w:r w:rsidR="004A5DBC">
        <w:t>rispettano il requisito previsto dal Decreto</w:t>
      </w:r>
      <w:r w:rsidR="00B438DC">
        <w:t xml:space="preserve"> 16 febbraio 2016:</w:t>
      </w:r>
    </w:p>
    <w:p w:rsidR="004A5DBC" w:rsidRPr="00135D02" w:rsidRDefault="004A5DBC" w:rsidP="000B6143">
      <w:pPr>
        <w:spacing w:line="276" w:lineRule="auto"/>
        <w:ind w:left="1065" w:hanging="357"/>
        <w:jc w:val="both"/>
      </w:pPr>
      <w:r w:rsidRPr="00DD2CE9">
        <w:rPr>
          <w:sz w:val="32"/>
        </w:rPr>
        <w:t>η</w:t>
      </w:r>
      <w:r>
        <w:t>(</w:t>
      </w:r>
      <w:r w:rsidRPr="00B4039B">
        <w:rPr>
          <w:sz w:val="20"/>
        </w:rPr>
        <w:t>PCI</w:t>
      </w:r>
      <w:r>
        <w:t>) ≥ 93 + 2</w:t>
      </w:r>
      <w:r w:rsidR="00B95B7C">
        <w:t xml:space="preserve"> x</w:t>
      </w:r>
      <w:r>
        <w:t xml:space="preserve"> </w:t>
      </w:r>
      <w:r w:rsidR="00135D02" w:rsidRPr="00DD2CE9">
        <w:rPr>
          <w:sz w:val="28"/>
        </w:rPr>
        <w:t>log</w:t>
      </w:r>
      <w:r w:rsidR="00135D02" w:rsidRPr="00DD2CE9">
        <w:rPr>
          <w:vertAlign w:val="subscript"/>
        </w:rPr>
        <w:t>10</w:t>
      </w:r>
      <w:r w:rsidR="00135D02">
        <w:t>(</w:t>
      </w:r>
      <w:proofErr w:type="spellStart"/>
      <w:r w:rsidR="00135D02">
        <w:t>P</w:t>
      </w:r>
      <w:r w:rsidR="000A6B94">
        <w:rPr>
          <w:vertAlign w:val="subscript"/>
        </w:rPr>
        <w:t>focolare</w:t>
      </w:r>
      <w:proofErr w:type="spellEnd"/>
      <w:r w:rsidR="00135D02">
        <w:t>)</w:t>
      </w:r>
    </w:p>
    <w:p w:rsidR="004A5DBC" w:rsidRDefault="004A5DBC" w:rsidP="004A5DBC">
      <w:pPr>
        <w:spacing w:line="360" w:lineRule="auto"/>
        <w:ind w:left="1080"/>
        <w:jc w:val="both"/>
      </w:pPr>
    </w:p>
    <w:p w:rsidR="00DD609D" w:rsidRDefault="00DD609D" w:rsidP="004A5DBC">
      <w:pPr>
        <w:spacing w:line="360" w:lineRule="auto"/>
        <w:ind w:left="1080"/>
        <w:jc w:val="both"/>
      </w:pPr>
    </w:p>
    <w:p w:rsidR="00DD609D" w:rsidRDefault="00DD609D" w:rsidP="004A5DBC">
      <w:pPr>
        <w:spacing w:line="360" w:lineRule="auto"/>
        <w:ind w:left="1080"/>
        <w:jc w:val="both"/>
      </w:pPr>
      <w:bookmarkStart w:id="1" w:name="_GoBack"/>
      <w:bookmarkEnd w:id="1"/>
    </w:p>
    <w:p w:rsidR="00C90274" w:rsidRDefault="00C90274" w:rsidP="001E540F">
      <w:pPr>
        <w:jc w:val="both"/>
      </w:pPr>
    </w:p>
    <w:p w:rsidR="00785681" w:rsidRDefault="00785681" w:rsidP="001E540F">
      <w:pPr>
        <w:jc w:val="both"/>
      </w:pPr>
    </w:p>
    <w:p w:rsidR="0007220D" w:rsidRDefault="0007220D" w:rsidP="00864E3E">
      <w:pPr>
        <w:jc w:val="both"/>
        <w:rPr>
          <w:b/>
          <w:sz w:val="22"/>
          <w:szCs w:val="22"/>
        </w:rPr>
      </w:pPr>
    </w:p>
    <w:p w:rsidR="00E87FAF" w:rsidRDefault="00E87FAF" w:rsidP="00510B02">
      <w:pPr>
        <w:rPr>
          <w:sz w:val="22"/>
          <w:szCs w:val="22"/>
        </w:rPr>
      </w:pPr>
    </w:p>
    <w:p w:rsidR="007E2F25" w:rsidRPr="00CC30F4" w:rsidRDefault="007E2F25" w:rsidP="006444BE">
      <w:pPr>
        <w:spacing w:line="480" w:lineRule="auto"/>
        <w:rPr>
          <w:sz w:val="22"/>
          <w:szCs w:val="22"/>
        </w:rPr>
      </w:pPr>
      <w:r w:rsidRPr="00CC30F4">
        <w:rPr>
          <w:sz w:val="22"/>
          <w:szCs w:val="22"/>
        </w:rPr>
        <w:t>Rappresentante legale</w:t>
      </w:r>
      <w:r w:rsidR="00CC30F4">
        <w:rPr>
          <w:sz w:val="22"/>
          <w:szCs w:val="22"/>
        </w:rPr>
        <w:t>……………………………………………………………………………………………</w:t>
      </w:r>
    </w:p>
    <w:p w:rsidR="007E2F25" w:rsidRDefault="007E2F25" w:rsidP="006444BE">
      <w:pPr>
        <w:spacing w:line="480" w:lineRule="auto"/>
        <w:rPr>
          <w:sz w:val="22"/>
          <w:szCs w:val="22"/>
        </w:rPr>
      </w:pPr>
      <w:r w:rsidRPr="00CC30F4">
        <w:rPr>
          <w:sz w:val="22"/>
          <w:szCs w:val="22"/>
        </w:rPr>
        <w:t>Firma</w:t>
      </w:r>
      <w:r w:rsidR="00CC30F4">
        <w:rPr>
          <w:sz w:val="22"/>
          <w:szCs w:val="22"/>
        </w:rPr>
        <w:t>…………………………………………………………………………………………………………….</w:t>
      </w:r>
    </w:p>
    <w:sectPr w:rsidR="007E2F25" w:rsidSect="00364621">
      <w:pgSz w:w="11906" w:h="16838"/>
      <w:pgMar w:top="1134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E71" w:rsidRDefault="00B12E71" w:rsidP="00FE3647">
      <w:r>
        <w:separator/>
      </w:r>
    </w:p>
  </w:endnote>
  <w:endnote w:type="continuationSeparator" w:id="0">
    <w:p w:rsidR="00B12E71" w:rsidRDefault="00B12E71" w:rsidP="00FE3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LT-Narrow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E71" w:rsidRDefault="00B12E71" w:rsidP="00FE3647">
      <w:r>
        <w:separator/>
      </w:r>
    </w:p>
  </w:footnote>
  <w:footnote w:type="continuationSeparator" w:id="0">
    <w:p w:rsidR="00B12E71" w:rsidRDefault="00B12E71" w:rsidP="00FE3647">
      <w:r>
        <w:continuationSeparator/>
      </w:r>
    </w:p>
  </w:footnote>
  <w:footnote w:id="1">
    <w:p w:rsidR="00E90F69" w:rsidRDefault="00E90F69" w:rsidP="00AF4F70">
      <w:pPr>
        <w:pStyle w:val="Testonotaapidipagina"/>
        <w:jc w:val="both"/>
        <w:rPr>
          <w:sz w:val="22"/>
          <w:szCs w:val="22"/>
        </w:rPr>
      </w:pPr>
      <w:r>
        <w:rPr>
          <w:rStyle w:val="Rimandonotaapidipagina"/>
        </w:rPr>
        <w:footnoteRef/>
      </w:r>
      <w:r>
        <w:rPr>
          <w:sz w:val="22"/>
          <w:szCs w:val="22"/>
        </w:rPr>
        <w:t xml:space="preserve">La formula </w:t>
      </w:r>
      <w:r w:rsidR="00C216E8">
        <w:rPr>
          <w:sz w:val="22"/>
          <w:szCs w:val="22"/>
        </w:rPr>
        <w:t xml:space="preserve">di </w:t>
      </w:r>
      <w:r>
        <w:rPr>
          <w:sz w:val="22"/>
          <w:szCs w:val="22"/>
        </w:rPr>
        <w:t xml:space="preserve">conversione del rendimento </w:t>
      </w:r>
      <w:r w:rsidR="00AF4F70">
        <w:rPr>
          <w:sz w:val="22"/>
          <w:szCs w:val="22"/>
        </w:rPr>
        <w:t xml:space="preserve">utile a pieno carico </w:t>
      </w:r>
      <w:r>
        <w:rPr>
          <w:sz w:val="22"/>
          <w:szCs w:val="22"/>
        </w:rPr>
        <w:t xml:space="preserve">è </w:t>
      </w:r>
      <w:r w:rsidR="00AF4F70">
        <w:rPr>
          <w:sz w:val="22"/>
          <w:szCs w:val="22"/>
        </w:rPr>
        <w:t>indicata al par. 9.5.2</w:t>
      </w:r>
      <w:r w:rsidR="00C216E8">
        <w:rPr>
          <w:sz w:val="22"/>
          <w:szCs w:val="22"/>
        </w:rPr>
        <w:t xml:space="preserve"> della </w:t>
      </w:r>
      <w:r w:rsidR="00C216E8">
        <w:rPr>
          <w:sz w:val="22"/>
        </w:rPr>
        <w:t>UNI EN 15502-1</w:t>
      </w:r>
      <w:r>
        <w:rPr>
          <w:sz w:val="22"/>
          <w:szCs w:val="22"/>
        </w:rPr>
        <w:t>:</w:t>
      </w:r>
    </w:p>
    <w:p w:rsidR="00AF4F70" w:rsidRPr="00AF4F70" w:rsidRDefault="00E90F69" w:rsidP="00AF4F70">
      <w:pPr>
        <w:pStyle w:val="Testonotaapidipagina"/>
        <w:jc w:val="both"/>
      </w:pPr>
      <w:r w:rsidRPr="00FE2B3A">
        <w:rPr>
          <w:sz w:val="28"/>
        </w:rPr>
        <w:t>η</w:t>
      </w:r>
      <w:r>
        <w:rPr>
          <w:vertAlign w:val="subscript"/>
        </w:rPr>
        <w:t>100</w:t>
      </w:r>
      <w:r w:rsidRPr="00FE2B3A">
        <w:t>=</w:t>
      </w:r>
      <w:r>
        <w:t xml:space="preserve"> </w:t>
      </w:r>
      <w:r w:rsidRPr="00FE2B3A">
        <w:rPr>
          <w:sz w:val="28"/>
        </w:rPr>
        <w:t>η</w:t>
      </w:r>
      <w:r>
        <w:rPr>
          <w:vertAlign w:val="subscript"/>
        </w:rPr>
        <w:t xml:space="preserve">4 </w:t>
      </w:r>
      <w:r>
        <w:t>x (PCS/PCI</w:t>
      </w:r>
      <w:proofErr w:type="gramStart"/>
      <w:r>
        <w:t>)</w:t>
      </w:r>
      <w:r w:rsidR="00AF4F70">
        <w:t xml:space="preserve">,  </w:t>
      </w:r>
      <w:r w:rsidR="00AF4F70" w:rsidRPr="00AF4F70">
        <w:rPr>
          <w:sz w:val="22"/>
          <w:szCs w:val="22"/>
        </w:rPr>
        <w:t>dove</w:t>
      </w:r>
      <w:proofErr w:type="gramEnd"/>
      <w:r w:rsidR="00AF4F70">
        <w:rPr>
          <w:sz w:val="28"/>
        </w:rPr>
        <w:t xml:space="preserve"> </w:t>
      </w:r>
      <w:r w:rsidR="00AF4F70" w:rsidRPr="00FE2B3A">
        <w:rPr>
          <w:sz w:val="28"/>
        </w:rPr>
        <w:t>η</w:t>
      </w:r>
      <w:r w:rsidR="00AF4F70">
        <w:rPr>
          <w:vertAlign w:val="subscript"/>
        </w:rPr>
        <w:t>100</w:t>
      </w:r>
      <w:r w:rsidR="00AF4F70" w:rsidRPr="00AF4F70">
        <w:rPr>
          <w:sz w:val="22"/>
          <w:vertAlign w:val="subscript"/>
        </w:rPr>
        <w:t xml:space="preserve"> </w:t>
      </w:r>
      <w:r w:rsidR="00AF4F70" w:rsidRPr="00AF4F70">
        <w:rPr>
          <w:sz w:val="22"/>
        </w:rPr>
        <w:t xml:space="preserve">è </w:t>
      </w:r>
      <w:r w:rsidR="00AF4F70">
        <w:rPr>
          <w:sz w:val="22"/>
        </w:rPr>
        <w:t xml:space="preserve">il rendimento utile, determinato secondo la prova prevista al par. 9.2.2,  in riferimento al potere calorifico inferiore e </w:t>
      </w:r>
      <w:r w:rsidR="00AF4F70" w:rsidRPr="00FE2B3A">
        <w:rPr>
          <w:sz w:val="28"/>
        </w:rPr>
        <w:t>η</w:t>
      </w:r>
      <w:r w:rsidR="00AF4F70">
        <w:rPr>
          <w:vertAlign w:val="subscript"/>
        </w:rPr>
        <w:t xml:space="preserve">4 </w:t>
      </w:r>
      <w:r w:rsidR="007F37F0">
        <w:rPr>
          <w:sz w:val="22"/>
        </w:rPr>
        <w:t>è l</w:t>
      </w:r>
      <w:r w:rsidR="00AF4F70">
        <w:rPr>
          <w:sz w:val="22"/>
        </w:rPr>
        <w:t>o</w:t>
      </w:r>
      <w:r w:rsidR="007F37F0">
        <w:rPr>
          <w:sz w:val="22"/>
        </w:rPr>
        <w:t xml:space="preserve"> </w:t>
      </w:r>
      <w:r w:rsidR="00AF4F70">
        <w:rPr>
          <w:sz w:val="22"/>
        </w:rPr>
        <w:t xml:space="preserve">stesso </w:t>
      </w:r>
      <w:r w:rsidR="00AF4F70" w:rsidRPr="00AF4F70">
        <w:rPr>
          <w:sz w:val="22"/>
        </w:rPr>
        <w:t>re</w:t>
      </w:r>
      <w:r w:rsidR="00AF4F70">
        <w:rPr>
          <w:sz w:val="22"/>
        </w:rPr>
        <w:t>ndime</w:t>
      </w:r>
      <w:r w:rsidR="00AF4F70" w:rsidRPr="00AF4F70">
        <w:rPr>
          <w:sz w:val="22"/>
        </w:rPr>
        <w:t>n</w:t>
      </w:r>
      <w:r w:rsidR="00AF4F70">
        <w:rPr>
          <w:sz w:val="22"/>
        </w:rPr>
        <w:t>t</w:t>
      </w:r>
      <w:r w:rsidR="00AF4F70" w:rsidRPr="00AF4F70">
        <w:rPr>
          <w:sz w:val="22"/>
        </w:rPr>
        <w:t xml:space="preserve">o </w:t>
      </w:r>
      <w:r w:rsidR="00AF4F70">
        <w:rPr>
          <w:sz w:val="22"/>
        </w:rPr>
        <w:t>in riferimento al potere calorifico superiore</w:t>
      </w:r>
      <w:r w:rsidR="007F37F0">
        <w:rPr>
          <w:sz w:val="22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D2A69"/>
    <w:multiLevelType w:val="hybridMultilevel"/>
    <w:tmpl w:val="AF724982"/>
    <w:lvl w:ilvl="0" w:tplc="4FAE1DC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C2068D7"/>
    <w:multiLevelType w:val="hybridMultilevel"/>
    <w:tmpl w:val="AA70F85C"/>
    <w:lvl w:ilvl="0" w:tplc="7E364CB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0B328E"/>
    <w:multiLevelType w:val="hybridMultilevel"/>
    <w:tmpl w:val="4DD4113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36013D"/>
    <w:multiLevelType w:val="hybridMultilevel"/>
    <w:tmpl w:val="7F66DAA8"/>
    <w:lvl w:ilvl="0" w:tplc="7E364CB8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B02"/>
    <w:rsid w:val="00006D2F"/>
    <w:rsid w:val="00015FBF"/>
    <w:rsid w:val="00021A10"/>
    <w:rsid w:val="00051E33"/>
    <w:rsid w:val="00055790"/>
    <w:rsid w:val="0006035D"/>
    <w:rsid w:val="00062517"/>
    <w:rsid w:val="0007220D"/>
    <w:rsid w:val="00086277"/>
    <w:rsid w:val="000A4174"/>
    <w:rsid w:val="000A6B94"/>
    <w:rsid w:val="000B6143"/>
    <w:rsid w:val="000D7082"/>
    <w:rsid w:val="00102F11"/>
    <w:rsid w:val="0012538D"/>
    <w:rsid w:val="00135D02"/>
    <w:rsid w:val="00135F94"/>
    <w:rsid w:val="0014196C"/>
    <w:rsid w:val="001440DB"/>
    <w:rsid w:val="0015210F"/>
    <w:rsid w:val="001845FB"/>
    <w:rsid w:val="00192911"/>
    <w:rsid w:val="00193343"/>
    <w:rsid w:val="00197143"/>
    <w:rsid w:val="001B3F11"/>
    <w:rsid w:val="001E3412"/>
    <w:rsid w:val="001E4139"/>
    <w:rsid w:val="001E540F"/>
    <w:rsid w:val="001E5E83"/>
    <w:rsid w:val="00287F0C"/>
    <w:rsid w:val="002B1B17"/>
    <w:rsid w:val="002C4C45"/>
    <w:rsid w:val="002D5EF6"/>
    <w:rsid w:val="002E1B7E"/>
    <w:rsid w:val="002F63BC"/>
    <w:rsid w:val="003376BE"/>
    <w:rsid w:val="00350EDB"/>
    <w:rsid w:val="00364621"/>
    <w:rsid w:val="0037166B"/>
    <w:rsid w:val="003728E6"/>
    <w:rsid w:val="003923DD"/>
    <w:rsid w:val="003A0387"/>
    <w:rsid w:val="003B08AC"/>
    <w:rsid w:val="003C60A4"/>
    <w:rsid w:val="003D35B8"/>
    <w:rsid w:val="003E1638"/>
    <w:rsid w:val="003E44A9"/>
    <w:rsid w:val="003E51BE"/>
    <w:rsid w:val="004120D3"/>
    <w:rsid w:val="00434D18"/>
    <w:rsid w:val="00456380"/>
    <w:rsid w:val="00460B71"/>
    <w:rsid w:val="004659E4"/>
    <w:rsid w:val="00477F55"/>
    <w:rsid w:val="004A5DBC"/>
    <w:rsid w:val="004C0097"/>
    <w:rsid w:val="004C04F7"/>
    <w:rsid w:val="004C2339"/>
    <w:rsid w:val="004D6DCD"/>
    <w:rsid w:val="00500F2F"/>
    <w:rsid w:val="0050166F"/>
    <w:rsid w:val="00510B02"/>
    <w:rsid w:val="0051463D"/>
    <w:rsid w:val="00515CD3"/>
    <w:rsid w:val="005256AD"/>
    <w:rsid w:val="005352B3"/>
    <w:rsid w:val="00540879"/>
    <w:rsid w:val="00540E77"/>
    <w:rsid w:val="00551CAD"/>
    <w:rsid w:val="005A2AF8"/>
    <w:rsid w:val="005B36AC"/>
    <w:rsid w:val="005B712A"/>
    <w:rsid w:val="005C5DD4"/>
    <w:rsid w:val="005D5011"/>
    <w:rsid w:val="00610DF3"/>
    <w:rsid w:val="006234FC"/>
    <w:rsid w:val="00636D7F"/>
    <w:rsid w:val="006444BE"/>
    <w:rsid w:val="00652045"/>
    <w:rsid w:val="006632B7"/>
    <w:rsid w:val="00672B86"/>
    <w:rsid w:val="00677A2F"/>
    <w:rsid w:val="00680A67"/>
    <w:rsid w:val="006B586B"/>
    <w:rsid w:val="006C2740"/>
    <w:rsid w:val="006D176C"/>
    <w:rsid w:val="006E0EAB"/>
    <w:rsid w:val="006E3277"/>
    <w:rsid w:val="007135E0"/>
    <w:rsid w:val="00714759"/>
    <w:rsid w:val="00716994"/>
    <w:rsid w:val="00720B47"/>
    <w:rsid w:val="00741408"/>
    <w:rsid w:val="00785681"/>
    <w:rsid w:val="00797B32"/>
    <w:rsid w:val="007A13C3"/>
    <w:rsid w:val="007B101B"/>
    <w:rsid w:val="007B6EC8"/>
    <w:rsid w:val="007B7710"/>
    <w:rsid w:val="007E2F25"/>
    <w:rsid w:val="007F2AA8"/>
    <w:rsid w:val="007F37F0"/>
    <w:rsid w:val="00840E54"/>
    <w:rsid w:val="00852A31"/>
    <w:rsid w:val="00864E3E"/>
    <w:rsid w:val="0086603D"/>
    <w:rsid w:val="008D3D83"/>
    <w:rsid w:val="008E3FCF"/>
    <w:rsid w:val="008F60AC"/>
    <w:rsid w:val="008F6D6C"/>
    <w:rsid w:val="00901FAB"/>
    <w:rsid w:val="00912A08"/>
    <w:rsid w:val="0093160C"/>
    <w:rsid w:val="00942095"/>
    <w:rsid w:val="0099335D"/>
    <w:rsid w:val="009B689C"/>
    <w:rsid w:val="009B7208"/>
    <w:rsid w:val="009C13CC"/>
    <w:rsid w:val="009C3131"/>
    <w:rsid w:val="009C7E17"/>
    <w:rsid w:val="009D3CE2"/>
    <w:rsid w:val="009D70C8"/>
    <w:rsid w:val="00A06BE6"/>
    <w:rsid w:val="00A12934"/>
    <w:rsid w:val="00A61056"/>
    <w:rsid w:val="00A77F41"/>
    <w:rsid w:val="00A93907"/>
    <w:rsid w:val="00AA3638"/>
    <w:rsid w:val="00AA639C"/>
    <w:rsid w:val="00AB6B2B"/>
    <w:rsid w:val="00AD253A"/>
    <w:rsid w:val="00AD7281"/>
    <w:rsid w:val="00AE29AA"/>
    <w:rsid w:val="00AE380E"/>
    <w:rsid w:val="00AE6676"/>
    <w:rsid w:val="00AF4F70"/>
    <w:rsid w:val="00B0139A"/>
    <w:rsid w:val="00B04E8C"/>
    <w:rsid w:val="00B070DC"/>
    <w:rsid w:val="00B07922"/>
    <w:rsid w:val="00B07DA5"/>
    <w:rsid w:val="00B12E71"/>
    <w:rsid w:val="00B31BF3"/>
    <w:rsid w:val="00B3343C"/>
    <w:rsid w:val="00B4039B"/>
    <w:rsid w:val="00B40717"/>
    <w:rsid w:val="00B4184E"/>
    <w:rsid w:val="00B438DC"/>
    <w:rsid w:val="00B64F52"/>
    <w:rsid w:val="00B67D1B"/>
    <w:rsid w:val="00B748EE"/>
    <w:rsid w:val="00B95B7C"/>
    <w:rsid w:val="00BA29AC"/>
    <w:rsid w:val="00BA37FD"/>
    <w:rsid w:val="00BC0FB5"/>
    <w:rsid w:val="00BD44D4"/>
    <w:rsid w:val="00BE3397"/>
    <w:rsid w:val="00BF1452"/>
    <w:rsid w:val="00C216E8"/>
    <w:rsid w:val="00C40022"/>
    <w:rsid w:val="00C4158F"/>
    <w:rsid w:val="00C45FF7"/>
    <w:rsid w:val="00C90274"/>
    <w:rsid w:val="00CA158F"/>
    <w:rsid w:val="00CA591E"/>
    <w:rsid w:val="00CB6052"/>
    <w:rsid w:val="00CC00BA"/>
    <w:rsid w:val="00CC0122"/>
    <w:rsid w:val="00CC2E75"/>
    <w:rsid w:val="00CC30F4"/>
    <w:rsid w:val="00CC528A"/>
    <w:rsid w:val="00CD1189"/>
    <w:rsid w:val="00CE1983"/>
    <w:rsid w:val="00D065E7"/>
    <w:rsid w:val="00D17FD9"/>
    <w:rsid w:val="00D71D6D"/>
    <w:rsid w:val="00D77821"/>
    <w:rsid w:val="00D80826"/>
    <w:rsid w:val="00D900F2"/>
    <w:rsid w:val="00D9065B"/>
    <w:rsid w:val="00DB2293"/>
    <w:rsid w:val="00DC1EF6"/>
    <w:rsid w:val="00DC3D42"/>
    <w:rsid w:val="00DD0AAE"/>
    <w:rsid w:val="00DD2CE9"/>
    <w:rsid w:val="00DD609D"/>
    <w:rsid w:val="00DE1761"/>
    <w:rsid w:val="00E10ACC"/>
    <w:rsid w:val="00E16F31"/>
    <w:rsid w:val="00E320C5"/>
    <w:rsid w:val="00E4014D"/>
    <w:rsid w:val="00E40232"/>
    <w:rsid w:val="00E44D46"/>
    <w:rsid w:val="00E56955"/>
    <w:rsid w:val="00E87FAF"/>
    <w:rsid w:val="00E90F69"/>
    <w:rsid w:val="00E91CEF"/>
    <w:rsid w:val="00E95DB9"/>
    <w:rsid w:val="00EA0575"/>
    <w:rsid w:val="00EA777E"/>
    <w:rsid w:val="00EC7FB1"/>
    <w:rsid w:val="00ED7324"/>
    <w:rsid w:val="00EE4FEE"/>
    <w:rsid w:val="00EE76FB"/>
    <w:rsid w:val="00EF14BF"/>
    <w:rsid w:val="00F04644"/>
    <w:rsid w:val="00F10B1B"/>
    <w:rsid w:val="00F11F6C"/>
    <w:rsid w:val="00F1331C"/>
    <w:rsid w:val="00F32D9B"/>
    <w:rsid w:val="00F74E91"/>
    <w:rsid w:val="00F751E3"/>
    <w:rsid w:val="00F82654"/>
    <w:rsid w:val="00FB30FF"/>
    <w:rsid w:val="00FE2B3A"/>
    <w:rsid w:val="00FE3647"/>
    <w:rsid w:val="00FE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C36950"/>
  <w15:chartTrackingRefBased/>
  <w15:docId w15:val="{2A5CD778-A077-413D-99CC-14EB0F441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1">
    <w:name w:val="heading 1"/>
    <w:basedOn w:val="Normale"/>
    <w:link w:val="Titolo1Carattere"/>
    <w:uiPriority w:val="9"/>
    <w:qFormat/>
    <w:rsid w:val="0093160C"/>
    <w:pPr>
      <w:spacing w:before="180" w:after="180" w:line="420" w:lineRule="atLeast"/>
      <w:outlineLvl w:val="0"/>
    </w:pPr>
    <w:rPr>
      <w:rFonts w:ascii="Arial" w:hAnsi="Arial" w:cs="Arial"/>
      <w:b/>
      <w:bCs/>
      <w:kern w:val="36"/>
      <w:sz w:val="39"/>
      <w:szCs w:val="39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93160C"/>
    <w:pPr>
      <w:spacing w:before="180" w:after="180" w:line="300" w:lineRule="atLeast"/>
      <w:outlineLvl w:val="2"/>
    </w:pPr>
    <w:rPr>
      <w:rFonts w:ascii="Arial" w:hAnsi="Arial" w:cs="Arial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AD2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1CA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rsid w:val="00FE3647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FE3647"/>
    <w:rPr>
      <w:lang w:eastAsia="en-US"/>
    </w:rPr>
  </w:style>
  <w:style w:type="character" w:styleId="Rimandonotaapidipagina">
    <w:name w:val="footnote reference"/>
    <w:rsid w:val="00FE3647"/>
    <w:rPr>
      <w:vertAlign w:val="superscript"/>
    </w:rPr>
  </w:style>
  <w:style w:type="character" w:customStyle="1" w:styleId="Titolo1Carattere">
    <w:name w:val="Titolo 1 Carattere"/>
    <w:link w:val="Titolo1"/>
    <w:uiPriority w:val="9"/>
    <w:rsid w:val="0093160C"/>
    <w:rPr>
      <w:rFonts w:ascii="Arial" w:hAnsi="Arial" w:cs="Arial"/>
      <w:b/>
      <w:bCs/>
      <w:kern w:val="36"/>
      <w:sz w:val="39"/>
      <w:szCs w:val="39"/>
    </w:rPr>
  </w:style>
  <w:style w:type="character" w:customStyle="1" w:styleId="Titolo3Carattere">
    <w:name w:val="Titolo 3 Carattere"/>
    <w:link w:val="Titolo3"/>
    <w:uiPriority w:val="9"/>
    <w:rsid w:val="0093160C"/>
    <w:rPr>
      <w:rFonts w:ascii="Arial" w:hAnsi="Arial" w:cs="Arial"/>
      <w:b/>
      <w:bCs/>
      <w:sz w:val="27"/>
      <w:szCs w:val="27"/>
    </w:rPr>
  </w:style>
  <w:style w:type="character" w:styleId="Enfasigrassetto">
    <w:name w:val="Strong"/>
    <w:uiPriority w:val="22"/>
    <w:qFormat/>
    <w:rsid w:val="0093160C"/>
    <w:rPr>
      <w:b/>
      <w:bCs/>
    </w:rPr>
  </w:style>
  <w:style w:type="paragraph" w:styleId="NormaleWeb">
    <w:name w:val="Normal (Web)"/>
    <w:basedOn w:val="Normale"/>
    <w:uiPriority w:val="99"/>
    <w:unhideWhenUsed/>
    <w:rsid w:val="0093160C"/>
    <w:pPr>
      <w:spacing w:after="135"/>
    </w:pPr>
    <w:rPr>
      <w:lang w:eastAsia="it-IT"/>
    </w:rPr>
  </w:style>
  <w:style w:type="paragraph" w:styleId="Testofumetto">
    <w:name w:val="Balloon Text"/>
    <w:basedOn w:val="Normale"/>
    <w:link w:val="TestofumettoCarattere"/>
    <w:rsid w:val="00901FA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901FAB"/>
    <w:rPr>
      <w:rFonts w:ascii="Tahoma" w:hAnsi="Tahoma" w:cs="Tahoma"/>
      <w:sz w:val="16"/>
      <w:szCs w:val="16"/>
      <w:lang w:eastAsia="en-US"/>
    </w:rPr>
  </w:style>
  <w:style w:type="paragraph" w:styleId="Intestazione">
    <w:name w:val="header"/>
    <w:basedOn w:val="Normale"/>
    <w:link w:val="IntestazioneCarattere"/>
    <w:rsid w:val="00C4002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C40022"/>
    <w:rPr>
      <w:sz w:val="24"/>
      <w:szCs w:val="24"/>
      <w:lang w:eastAsia="en-US"/>
    </w:rPr>
  </w:style>
  <w:style w:type="paragraph" w:styleId="Pidipagina">
    <w:name w:val="footer"/>
    <w:basedOn w:val="Normale"/>
    <w:link w:val="PidipaginaCarattere"/>
    <w:uiPriority w:val="99"/>
    <w:rsid w:val="00C4002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40022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1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8116">
      <w:bodyDiv w:val="1"/>
      <w:marLeft w:val="0"/>
      <w:marRight w:val="0"/>
      <w:marTop w:val="0"/>
      <w:marBottom w:val="0"/>
      <w:divBdr>
        <w:top w:val="single" w:sz="18" w:space="15" w:color="336699"/>
        <w:left w:val="none" w:sz="0" w:space="0" w:color="auto"/>
        <w:bottom w:val="none" w:sz="0" w:space="0" w:color="auto"/>
        <w:right w:val="none" w:sz="0" w:space="0" w:color="auto"/>
      </w:divBdr>
      <w:divsChild>
        <w:div w:id="30528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4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15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86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77D10-6632-4038-85A9-2932E7D50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Logo dell’azienda</vt:lpstr>
    </vt:vector>
  </TitlesOfParts>
  <Company>anima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 dell’azienda</dc:title>
  <dc:subject/>
  <dc:creator>colli</dc:creator>
  <cp:keywords/>
  <cp:lastModifiedBy>Rosati Michele (GSE)</cp:lastModifiedBy>
  <cp:revision>3</cp:revision>
  <cp:lastPrinted>2017-05-02T08:07:00Z</cp:lastPrinted>
  <dcterms:created xsi:type="dcterms:W3CDTF">2021-04-20T16:36:00Z</dcterms:created>
  <dcterms:modified xsi:type="dcterms:W3CDTF">2021-09-17T14:19:00Z</dcterms:modified>
</cp:coreProperties>
</file>