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A30622" w14:textId="7EA4A7EB" w:rsidR="00C04385" w:rsidRDefault="00C04385" w:rsidP="006D2784">
      <w:pPr>
        <w:spacing w:after="0" w:line="240" w:lineRule="auto"/>
        <w:jc w:val="center"/>
        <w:outlineLvl w:val="0"/>
        <w:rPr>
          <w:rFonts w:ascii="Segoe UI" w:hAnsi="Segoe UI" w:cs="Segoe UI"/>
          <w:b/>
          <w:color w:val="0070C0"/>
          <w:sz w:val="36"/>
          <w:szCs w:val="24"/>
        </w:rPr>
      </w:pPr>
      <w:bookmarkStart w:id="0" w:name="_GoBack"/>
      <w:bookmarkEnd w:id="0"/>
    </w:p>
    <w:p w14:paraId="0DCADEFB" w14:textId="1322726E" w:rsidR="004D2682" w:rsidRDefault="004D2682" w:rsidP="006D2784">
      <w:pPr>
        <w:spacing w:after="0" w:line="240" w:lineRule="auto"/>
        <w:jc w:val="center"/>
        <w:outlineLvl w:val="0"/>
        <w:rPr>
          <w:rFonts w:ascii="Segoe UI" w:hAnsi="Segoe UI" w:cs="Segoe UI"/>
          <w:b/>
          <w:color w:val="0070C0"/>
          <w:sz w:val="36"/>
          <w:szCs w:val="24"/>
        </w:rPr>
      </w:pPr>
      <w:r>
        <w:rPr>
          <w:noProof/>
        </w:rPr>
        <w:drawing>
          <wp:inline distT="0" distB="0" distL="0" distR="0" wp14:anchorId="158EE194" wp14:editId="1C841B92">
            <wp:extent cx="1924050" cy="1924050"/>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24050" cy="1924050"/>
                    </a:xfrm>
                    <a:prstGeom prst="rect">
                      <a:avLst/>
                    </a:prstGeom>
                    <a:noFill/>
                    <a:ln>
                      <a:noFill/>
                    </a:ln>
                  </pic:spPr>
                </pic:pic>
              </a:graphicData>
            </a:graphic>
          </wp:inline>
        </w:drawing>
      </w:r>
    </w:p>
    <w:p w14:paraId="672F4188" w14:textId="77777777" w:rsidR="005D7FE8" w:rsidRPr="00670F01" w:rsidRDefault="005D7FE8" w:rsidP="006D2784">
      <w:pPr>
        <w:spacing w:after="0" w:line="240" w:lineRule="auto"/>
        <w:jc w:val="center"/>
        <w:outlineLvl w:val="0"/>
        <w:rPr>
          <w:rFonts w:ascii="Segoe UI" w:hAnsi="Segoe UI" w:cs="Segoe UI"/>
          <w:b/>
          <w:color w:val="0070C0"/>
          <w:sz w:val="36"/>
          <w:szCs w:val="24"/>
        </w:rPr>
      </w:pPr>
      <w:r w:rsidRPr="00670F01">
        <w:rPr>
          <w:rFonts w:ascii="Segoe UI" w:hAnsi="Segoe UI" w:cs="Segoe UI"/>
          <w:b/>
          <w:color w:val="0070C0"/>
          <w:sz w:val="36"/>
          <w:szCs w:val="24"/>
        </w:rPr>
        <w:t>REGOLAMENTO</w:t>
      </w:r>
    </w:p>
    <w:p w14:paraId="1AF1EFED" w14:textId="77777777" w:rsidR="005577B6" w:rsidRPr="00670F01" w:rsidRDefault="00993FDB" w:rsidP="006D2784">
      <w:pPr>
        <w:spacing w:after="0" w:line="240" w:lineRule="auto"/>
        <w:jc w:val="center"/>
        <w:outlineLvl w:val="0"/>
        <w:rPr>
          <w:rFonts w:ascii="Segoe UI" w:hAnsi="Segoe UI" w:cs="Segoe UI"/>
          <w:b/>
          <w:i/>
          <w:noProof/>
          <w:color w:val="0070C0"/>
          <w:sz w:val="28"/>
          <w:szCs w:val="24"/>
        </w:rPr>
      </w:pPr>
      <w:r w:rsidRPr="00670F01">
        <w:rPr>
          <w:rFonts w:ascii="Segoe UI" w:hAnsi="Segoe UI" w:cs="Segoe UI"/>
          <w:b/>
          <w:i/>
          <w:noProof/>
          <w:color w:val="0070C0"/>
          <w:sz w:val="28"/>
          <w:szCs w:val="24"/>
        </w:rPr>
        <w:t xml:space="preserve">BOLLINO </w:t>
      </w:r>
      <w:r w:rsidR="001941A6" w:rsidRPr="00670F01">
        <w:rPr>
          <w:rFonts w:ascii="Segoe UI" w:hAnsi="Segoe UI" w:cs="Segoe UI"/>
          <w:b/>
          <w:i/>
          <w:noProof/>
          <w:color w:val="0070C0"/>
          <w:sz w:val="28"/>
          <w:szCs w:val="24"/>
        </w:rPr>
        <w:t>IMPRESE IN ITS</w:t>
      </w:r>
      <w:r w:rsidR="00C04385">
        <w:rPr>
          <w:rFonts w:ascii="Segoe UI" w:hAnsi="Segoe UI" w:cs="Segoe UI"/>
          <w:b/>
          <w:i/>
          <w:noProof/>
          <w:color w:val="0070C0"/>
          <w:sz w:val="28"/>
          <w:szCs w:val="24"/>
        </w:rPr>
        <w:t xml:space="preserve"> - BITS</w:t>
      </w:r>
    </w:p>
    <w:p w14:paraId="4E8E11B1" w14:textId="77777777" w:rsidR="00DF4E96" w:rsidRPr="00670F01" w:rsidRDefault="00DF4E96" w:rsidP="006D2784">
      <w:pPr>
        <w:spacing w:after="0" w:line="240" w:lineRule="auto"/>
        <w:jc w:val="center"/>
        <w:outlineLvl w:val="0"/>
        <w:rPr>
          <w:rFonts w:ascii="Segoe UI" w:hAnsi="Segoe UI" w:cs="Segoe UI"/>
          <w:b/>
          <w:i/>
          <w:noProof/>
          <w:color w:val="0070C0"/>
          <w:sz w:val="28"/>
          <w:szCs w:val="24"/>
        </w:rPr>
      </w:pPr>
    </w:p>
    <w:p w14:paraId="3B498ECA" w14:textId="77777777" w:rsidR="00D70D51" w:rsidRPr="00670F01" w:rsidRDefault="00D70D51" w:rsidP="00DF4E96">
      <w:pPr>
        <w:spacing w:after="0"/>
        <w:jc w:val="center"/>
        <w:rPr>
          <w:rFonts w:ascii="Segoe UI" w:hAnsi="Segoe UI" w:cs="Segoe UI"/>
          <w:b/>
          <w:sz w:val="24"/>
          <w:szCs w:val="24"/>
        </w:rPr>
      </w:pPr>
    </w:p>
    <w:p w14:paraId="0FF7ACE8" w14:textId="77777777" w:rsidR="00DF4E96" w:rsidRPr="00670F01" w:rsidRDefault="00DF4E96" w:rsidP="006D2784">
      <w:pPr>
        <w:spacing w:after="0"/>
        <w:jc w:val="center"/>
        <w:outlineLvl w:val="0"/>
        <w:rPr>
          <w:rFonts w:ascii="Segoe UI" w:hAnsi="Segoe UI" w:cs="Segoe UI"/>
          <w:b/>
          <w:color w:val="0070C0"/>
          <w:sz w:val="24"/>
          <w:szCs w:val="24"/>
        </w:rPr>
      </w:pPr>
      <w:r w:rsidRPr="00670F01">
        <w:rPr>
          <w:rFonts w:ascii="Segoe UI" w:hAnsi="Segoe UI" w:cs="Segoe UI"/>
          <w:b/>
          <w:color w:val="0070C0"/>
          <w:sz w:val="24"/>
          <w:szCs w:val="24"/>
        </w:rPr>
        <w:t>Art. 1</w:t>
      </w:r>
    </w:p>
    <w:p w14:paraId="2BB10BBC" w14:textId="77777777" w:rsidR="0073288B" w:rsidRPr="00670F01" w:rsidRDefault="0073288B" w:rsidP="006D2784">
      <w:pPr>
        <w:spacing w:after="0"/>
        <w:jc w:val="center"/>
        <w:outlineLvl w:val="0"/>
        <w:rPr>
          <w:rFonts w:ascii="Segoe UI" w:hAnsi="Segoe UI" w:cs="Segoe UI"/>
          <w:i/>
          <w:color w:val="0070C0"/>
          <w:sz w:val="24"/>
          <w:szCs w:val="24"/>
        </w:rPr>
      </w:pPr>
      <w:r w:rsidRPr="00670F01">
        <w:rPr>
          <w:rFonts w:ascii="Segoe UI" w:hAnsi="Segoe UI" w:cs="Segoe UI"/>
          <w:i/>
          <w:color w:val="0070C0"/>
          <w:sz w:val="24"/>
          <w:szCs w:val="24"/>
        </w:rPr>
        <w:t>(</w:t>
      </w:r>
      <w:r w:rsidR="0069633C" w:rsidRPr="00670F01">
        <w:rPr>
          <w:rFonts w:ascii="Segoe UI" w:hAnsi="Segoe UI" w:cs="Segoe UI"/>
          <w:i/>
          <w:color w:val="0070C0"/>
          <w:sz w:val="24"/>
          <w:szCs w:val="24"/>
        </w:rPr>
        <w:t xml:space="preserve">Il </w:t>
      </w:r>
      <w:r w:rsidR="00993FDB" w:rsidRPr="00670F01">
        <w:rPr>
          <w:rFonts w:ascii="Segoe UI" w:hAnsi="Segoe UI" w:cs="Segoe UI"/>
          <w:i/>
          <w:color w:val="0070C0"/>
          <w:sz w:val="24"/>
          <w:szCs w:val="24"/>
        </w:rPr>
        <w:t xml:space="preserve">Bollino </w:t>
      </w:r>
      <w:r w:rsidR="001941A6" w:rsidRPr="00670F01">
        <w:rPr>
          <w:rFonts w:ascii="Segoe UI" w:hAnsi="Segoe UI" w:cs="Segoe UI"/>
          <w:i/>
          <w:color w:val="0070C0"/>
          <w:sz w:val="24"/>
          <w:szCs w:val="24"/>
        </w:rPr>
        <w:t>Imprese in ITS</w:t>
      </w:r>
      <w:r w:rsidRPr="00670F01">
        <w:rPr>
          <w:rFonts w:ascii="Segoe UI" w:hAnsi="Segoe UI" w:cs="Segoe UI"/>
          <w:i/>
          <w:color w:val="0070C0"/>
          <w:sz w:val="24"/>
          <w:szCs w:val="24"/>
        </w:rPr>
        <w:t>)</w:t>
      </w:r>
    </w:p>
    <w:p w14:paraId="421C01C4" w14:textId="77777777" w:rsidR="0073288B" w:rsidRPr="00670F01" w:rsidRDefault="0073288B" w:rsidP="00DF4E96">
      <w:pPr>
        <w:spacing w:after="0" w:line="240" w:lineRule="auto"/>
        <w:jc w:val="both"/>
        <w:rPr>
          <w:rFonts w:ascii="Segoe UI" w:hAnsi="Segoe UI" w:cs="Segoe UI"/>
          <w:sz w:val="24"/>
          <w:szCs w:val="24"/>
        </w:rPr>
      </w:pPr>
    </w:p>
    <w:p w14:paraId="477C8735" w14:textId="77777777" w:rsidR="00115489" w:rsidRPr="00670F01" w:rsidRDefault="0069633C" w:rsidP="0069633C">
      <w:pPr>
        <w:spacing w:after="0" w:line="240" w:lineRule="auto"/>
        <w:jc w:val="both"/>
        <w:rPr>
          <w:rFonts w:ascii="Segoe UI" w:hAnsi="Segoe UI" w:cs="Segoe UI"/>
          <w:sz w:val="24"/>
          <w:szCs w:val="26"/>
        </w:rPr>
      </w:pPr>
      <w:r w:rsidRPr="00670F01">
        <w:rPr>
          <w:rFonts w:ascii="Segoe UI" w:hAnsi="Segoe UI" w:cs="Segoe UI"/>
          <w:sz w:val="24"/>
          <w:szCs w:val="26"/>
        </w:rPr>
        <w:t>Confindustria</w:t>
      </w:r>
      <w:r w:rsidR="00CB0A48" w:rsidRPr="00670F01">
        <w:rPr>
          <w:rFonts w:ascii="Segoe UI" w:hAnsi="Segoe UI" w:cs="Segoe UI"/>
          <w:sz w:val="24"/>
          <w:szCs w:val="26"/>
        </w:rPr>
        <w:t xml:space="preserve">, </w:t>
      </w:r>
      <w:r w:rsidRPr="00670F01">
        <w:rPr>
          <w:rFonts w:ascii="Segoe UI" w:hAnsi="Segoe UI" w:cs="Segoe UI"/>
          <w:sz w:val="24"/>
          <w:szCs w:val="26"/>
        </w:rPr>
        <w:t xml:space="preserve">con </w:t>
      </w:r>
      <w:r w:rsidR="00993FDB" w:rsidRPr="00670F01">
        <w:rPr>
          <w:rFonts w:ascii="Segoe UI" w:hAnsi="Segoe UI" w:cs="Segoe UI"/>
          <w:sz w:val="24"/>
          <w:szCs w:val="26"/>
        </w:rPr>
        <w:t>le sue Associazioni Territoriali e di Categoria</w:t>
      </w:r>
      <w:r w:rsidR="00CB0A48" w:rsidRPr="00670F01">
        <w:rPr>
          <w:rFonts w:ascii="Segoe UI" w:hAnsi="Segoe UI" w:cs="Segoe UI"/>
          <w:sz w:val="24"/>
          <w:szCs w:val="26"/>
        </w:rPr>
        <w:t>,</w:t>
      </w:r>
      <w:r w:rsidR="001941A6" w:rsidRPr="00670F01">
        <w:rPr>
          <w:rFonts w:ascii="Segoe UI" w:hAnsi="Segoe UI" w:cs="Segoe UI"/>
          <w:sz w:val="24"/>
          <w:szCs w:val="26"/>
        </w:rPr>
        <w:t xml:space="preserve"> promuove gli ITS</w:t>
      </w:r>
      <w:r w:rsidR="00CB0A48" w:rsidRPr="00670F01">
        <w:rPr>
          <w:rFonts w:ascii="Segoe UI" w:hAnsi="Segoe UI" w:cs="Segoe UI"/>
          <w:sz w:val="24"/>
          <w:szCs w:val="26"/>
        </w:rPr>
        <w:t xml:space="preserve"> e </w:t>
      </w:r>
      <w:r w:rsidR="00993FDB" w:rsidRPr="00670F01">
        <w:rPr>
          <w:rFonts w:ascii="Segoe UI" w:hAnsi="Segoe UI" w:cs="Segoe UI"/>
          <w:sz w:val="24"/>
          <w:szCs w:val="26"/>
        </w:rPr>
        <w:t xml:space="preserve">il Bollino </w:t>
      </w:r>
      <w:r w:rsidR="001941A6" w:rsidRPr="00670F01">
        <w:rPr>
          <w:rFonts w:ascii="Segoe UI" w:hAnsi="Segoe UI" w:cs="Segoe UI"/>
          <w:sz w:val="24"/>
          <w:szCs w:val="26"/>
        </w:rPr>
        <w:t>Imprese in ITS (BITS</w:t>
      </w:r>
      <w:r w:rsidR="00993FDB" w:rsidRPr="00670F01">
        <w:rPr>
          <w:rFonts w:ascii="Segoe UI" w:hAnsi="Segoe UI" w:cs="Segoe UI"/>
          <w:sz w:val="24"/>
          <w:szCs w:val="26"/>
        </w:rPr>
        <w:t>)</w:t>
      </w:r>
      <w:r w:rsidRPr="00670F01">
        <w:rPr>
          <w:rFonts w:ascii="Segoe UI" w:hAnsi="Segoe UI" w:cs="Segoe UI"/>
          <w:sz w:val="24"/>
          <w:szCs w:val="26"/>
        </w:rPr>
        <w:t>.</w:t>
      </w:r>
    </w:p>
    <w:p w14:paraId="0F5BCF47" w14:textId="77777777" w:rsidR="0069633C" w:rsidRDefault="0069633C" w:rsidP="0069633C">
      <w:pPr>
        <w:spacing w:after="0" w:line="240" w:lineRule="auto"/>
        <w:jc w:val="both"/>
        <w:rPr>
          <w:rFonts w:ascii="Segoe UI" w:hAnsi="Segoe UI" w:cs="Segoe UI"/>
          <w:sz w:val="24"/>
          <w:szCs w:val="26"/>
        </w:rPr>
      </w:pPr>
    </w:p>
    <w:p w14:paraId="502B9429" w14:textId="77777777" w:rsidR="00A442EE" w:rsidRPr="00670F01" w:rsidRDefault="00A442EE" w:rsidP="0069633C">
      <w:pPr>
        <w:spacing w:after="0" w:line="240" w:lineRule="auto"/>
        <w:jc w:val="both"/>
        <w:rPr>
          <w:rFonts w:ascii="Segoe UI" w:hAnsi="Segoe UI" w:cs="Segoe UI"/>
          <w:sz w:val="24"/>
          <w:szCs w:val="26"/>
        </w:rPr>
      </w:pPr>
    </w:p>
    <w:p w14:paraId="32DFB9AB" w14:textId="77777777" w:rsidR="0080266F" w:rsidRPr="00670F01" w:rsidRDefault="0080266F" w:rsidP="006D2784">
      <w:pPr>
        <w:spacing w:after="0"/>
        <w:jc w:val="center"/>
        <w:outlineLvl w:val="0"/>
        <w:rPr>
          <w:rFonts w:ascii="Segoe UI" w:hAnsi="Segoe UI" w:cs="Segoe UI"/>
          <w:b/>
          <w:color w:val="0070C0"/>
          <w:sz w:val="24"/>
          <w:szCs w:val="24"/>
        </w:rPr>
      </w:pPr>
      <w:r w:rsidRPr="00670F01">
        <w:rPr>
          <w:rFonts w:ascii="Segoe UI" w:hAnsi="Segoe UI" w:cs="Segoe UI"/>
          <w:b/>
          <w:color w:val="0070C0"/>
          <w:sz w:val="24"/>
          <w:szCs w:val="24"/>
        </w:rPr>
        <w:t>Art. 2</w:t>
      </w:r>
    </w:p>
    <w:p w14:paraId="4BE2A79E" w14:textId="77777777" w:rsidR="00CB0A48" w:rsidRPr="00670F01" w:rsidRDefault="001941A6" w:rsidP="00CB0A48">
      <w:pPr>
        <w:spacing w:after="0"/>
        <w:jc w:val="center"/>
        <w:rPr>
          <w:rFonts w:ascii="Segoe UI" w:hAnsi="Segoe UI" w:cs="Segoe UI"/>
          <w:i/>
          <w:color w:val="0070C0"/>
          <w:sz w:val="24"/>
          <w:szCs w:val="24"/>
        </w:rPr>
      </w:pPr>
      <w:r w:rsidRPr="00670F01">
        <w:rPr>
          <w:rFonts w:ascii="Segoe UI" w:hAnsi="Segoe UI" w:cs="Segoe UI"/>
          <w:i/>
          <w:color w:val="0070C0"/>
          <w:sz w:val="24"/>
          <w:szCs w:val="24"/>
        </w:rPr>
        <w:t xml:space="preserve"> </w:t>
      </w:r>
      <w:r w:rsidR="00CB0A48" w:rsidRPr="00670F01">
        <w:rPr>
          <w:rFonts w:ascii="Segoe UI" w:hAnsi="Segoe UI" w:cs="Segoe UI"/>
          <w:i/>
          <w:color w:val="0070C0"/>
          <w:sz w:val="24"/>
          <w:szCs w:val="24"/>
        </w:rPr>
        <w:t>(</w:t>
      </w:r>
      <w:r w:rsidR="006214C6" w:rsidRPr="00670F01">
        <w:rPr>
          <w:rFonts w:ascii="Segoe UI" w:hAnsi="Segoe UI" w:cs="Segoe UI"/>
          <w:i/>
          <w:color w:val="0070C0"/>
          <w:sz w:val="24"/>
          <w:szCs w:val="24"/>
        </w:rPr>
        <w:t>Finalità</w:t>
      </w:r>
      <w:r w:rsidR="00CB0A48" w:rsidRPr="00670F01">
        <w:rPr>
          <w:rFonts w:ascii="Segoe UI" w:hAnsi="Segoe UI" w:cs="Segoe UI"/>
          <w:i/>
          <w:color w:val="0070C0"/>
          <w:sz w:val="24"/>
          <w:szCs w:val="24"/>
        </w:rPr>
        <w:t>)</w:t>
      </w:r>
    </w:p>
    <w:p w14:paraId="514531B6" w14:textId="77777777" w:rsidR="00CB0A48" w:rsidRPr="00670F01" w:rsidRDefault="00CB0A48" w:rsidP="00CB0A48">
      <w:pPr>
        <w:spacing w:after="0" w:line="240" w:lineRule="auto"/>
        <w:jc w:val="both"/>
        <w:rPr>
          <w:rFonts w:ascii="Segoe UI" w:hAnsi="Segoe UI" w:cs="Segoe UI"/>
          <w:sz w:val="24"/>
          <w:szCs w:val="26"/>
        </w:rPr>
      </w:pPr>
    </w:p>
    <w:p w14:paraId="669100BC" w14:textId="77777777" w:rsidR="00E9774C" w:rsidRPr="00670F01" w:rsidRDefault="00E9774C" w:rsidP="00CB0A48">
      <w:pPr>
        <w:spacing w:after="0" w:line="240" w:lineRule="auto"/>
        <w:jc w:val="both"/>
        <w:rPr>
          <w:rFonts w:ascii="Segoe UI" w:hAnsi="Segoe UI" w:cs="Segoe UI"/>
          <w:sz w:val="24"/>
          <w:szCs w:val="26"/>
        </w:rPr>
      </w:pPr>
      <w:r w:rsidRPr="00670F01">
        <w:rPr>
          <w:rFonts w:ascii="Segoe UI" w:hAnsi="Segoe UI" w:cs="Segoe UI"/>
          <w:sz w:val="24"/>
          <w:szCs w:val="26"/>
        </w:rPr>
        <w:t xml:space="preserve">La finalità del </w:t>
      </w:r>
      <w:r w:rsidR="00DD569C" w:rsidRPr="00670F01">
        <w:rPr>
          <w:rFonts w:ascii="Segoe UI" w:hAnsi="Segoe UI" w:cs="Segoe UI"/>
          <w:sz w:val="24"/>
          <w:szCs w:val="26"/>
        </w:rPr>
        <w:t>Bollino</w:t>
      </w:r>
      <w:r w:rsidRPr="00670F01">
        <w:rPr>
          <w:rFonts w:ascii="Segoe UI" w:hAnsi="Segoe UI" w:cs="Segoe UI"/>
          <w:sz w:val="24"/>
          <w:szCs w:val="26"/>
        </w:rPr>
        <w:t xml:space="preserve"> è di promuovere </w:t>
      </w:r>
      <w:r w:rsidR="00637D5C" w:rsidRPr="00670F01">
        <w:rPr>
          <w:rFonts w:ascii="Segoe UI" w:hAnsi="Segoe UI" w:cs="Segoe UI"/>
          <w:sz w:val="24"/>
          <w:szCs w:val="26"/>
        </w:rPr>
        <w:t>gli ITS</w:t>
      </w:r>
      <w:r w:rsidR="002D587A" w:rsidRPr="00670F01">
        <w:rPr>
          <w:rFonts w:ascii="Segoe UI" w:hAnsi="Segoe UI" w:cs="Segoe UI"/>
          <w:sz w:val="24"/>
          <w:szCs w:val="26"/>
        </w:rPr>
        <w:t xml:space="preserve"> </w:t>
      </w:r>
      <w:r w:rsidRPr="00670F01">
        <w:rPr>
          <w:rFonts w:ascii="Segoe UI" w:hAnsi="Segoe UI" w:cs="Segoe UI"/>
          <w:sz w:val="24"/>
          <w:szCs w:val="26"/>
        </w:rPr>
        <w:t>e di valorizzare il ruolo e l’impegno delle imprese a favore dell</w:t>
      </w:r>
      <w:r w:rsidR="009012F0" w:rsidRPr="00670F01">
        <w:rPr>
          <w:rFonts w:ascii="Segoe UI" w:hAnsi="Segoe UI" w:cs="Segoe UI"/>
          <w:sz w:val="24"/>
          <w:szCs w:val="26"/>
        </w:rPr>
        <w:t xml:space="preserve">’inserimento </w:t>
      </w:r>
      <w:r w:rsidR="0036409F" w:rsidRPr="00670F01">
        <w:rPr>
          <w:rFonts w:ascii="Segoe UI" w:hAnsi="Segoe UI" w:cs="Segoe UI"/>
          <w:sz w:val="24"/>
          <w:szCs w:val="26"/>
        </w:rPr>
        <w:t>occupazionale</w:t>
      </w:r>
      <w:r w:rsidR="009012F0" w:rsidRPr="00670F01">
        <w:rPr>
          <w:rFonts w:ascii="Segoe UI" w:hAnsi="Segoe UI" w:cs="Segoe UI"/>
          <w:sz w:val="24"/>
          <w:szCs w:val="26"/>
        </w:rPr>
        <w:t xml:space="preserve"> dell</w:t>
      </w:r>
      <w:r w:rsidRPr="00670F01">
        <w:rPr>
          <w:rFonts w:ascii="Segoe UI" w:hAnsi="Segoe UI" w:cs="Segoe UI"/>
          <w:sz w:val="24"/>
          <w:szCs w:val="26"/>
        </w:rPr>
        <w:t>e nuove generazioni.</w:t>
      </w:r>
    </w:p>
    <w:p w14:paraId="63D62288" w14:textId="77777777" w:rsidR="00CB0A48" w:rsidRPr="00670F01" w:rsidRDefault="00CB0A48" w:rsidP="00CB0A48">
      <w:pPr>
        <w:spacing w:after="0" w:line="240" w:lineRule="auto"/>
        <w:jc w:val="both"/>
        <w:rPr>
          <w:rFonts w:ascii="Segoe UI" w:hAnsi="Segoe UI" w:cs="Segoe UI"/>
          <w:sz w:val="24"/>
          <w:szCs w:val="26"/>
        </w:rPr>
      </w:pPr>
    </w:p>
    <w:p w14:paraId="28F7AD60" w14:textId="77777777" w:rsidR="0069633C" w:rsidRPr="00670F01" w:rsidRDefault="0069633C" w:rsidP="00E9774C">
      <w:pPr>
        <w:spacing w:after="0" w:line="240" w:lineRule="auto"/>
        <w:jc w:val="both"/>
        <w:rPr>
          <w:rFonts w:ascii="Segoe UI" w:hAnsi="Segoe UI" w:cs="Segoe UI"/>
          <w:sz w:val="24"/>
          <w:szCs w:val="26"/>
        </w:rPr>
      </w:pPr>
      <w:r w:rsidRPr="00670F01">
        <w:rPr>
          <w:rFonts w:ascii="Segoe UI" w:hAnsi="Segoe UI" w:cs="Segoe UI"/>
          <w:sz w:val="24"/>
          <w:szCs w:val="26"/>
        </w:rPr>
        <w:t xml:space="preserve">Il </w:t>
      </w:r>
      <w:r w:rsidR="00993FDB" w:rsidRPr="00670F01">
        <w:rPr>
          <w:rFonts w:ascii="Segoe UI" w:hAnsi="Segoe UI" w:cs="Segoe UI"/>
          <w:sz w:val="24"/>
          <w:szCs w:val="26"/>
        </w:rPr>
        <w:t xml:space="preserve">Bollino </w:t>
      </w:r>
      <w:r w:rsidR="001D1941" w:rsidRPr="00670F01">
        <w:rPr>
          <w:rFonts w:ascii="Segoe UI" w:hAnsi="Segoe UI" w:cs="Segoe UI"/>
          <w:sz w:val="24"/>
          <w:szCs w:val="26"/>
        </w:rPr>
        <w:t>Imprese in ITS</w:t>
      </w:r>
      <w:r w:rsidRPr="00670F01">
        <w:rPr>
          <w:rFonts w:ascii="Segoe UI" w:hAnsi="Segoe UI" w:cs="Segoe UI"/>
          <w:sz w:val="24"/>
          <w:szCs w:val="26"/>
        </w:rPr>
        <w:t xml:space="preserve"> </w:t>
      </w:r>
      <w:r w:rsidR="00993FDB" w:rsidRPr="00670F01">
        <w:rPr>
          <w:rFonts w:ascii="Segoe UI" w:hAnsi="Segoe UI" w:cs="Segoe UI"/>
          <w:sz w:val="24"/>
          <w:szCs w:val="26"/>
        </w:rPr>
        <w:t>(</w:t>
      </w:r>
      <w:r w:rsidR="001D1941" w:rsidRPr="00670F01">
        <w:rPr>
          <w:rFonts w:ascii="Segoe UI" w:hAnsi="Segoe UI" w:cs="Segoe UI"/>
          <w:sz w:val="24"/>
          <w:szCs w:val="26"/>
        </w:rPr>
        <w:t>BITS</w:t>
      </w:r>
      <w:r w:rsidR="00993FDB" w:rsidRPr="00670F01">
        <w:rPr>
          <w:rFonts w:ascii="Segoe UI" w:hAnsi="Segoe UI" w:cs="Segoe UI"/>
          <w:sz w:val="24"/>
          <w:szCs w:val="26"/>
        </w:rPr>
        <w:t xml:space="preserve">) </w:t>
      </w:r>
      <w:r w:rsidR="00E9774C" w:rsidRPr="00670F01">
        <w:rPr>
          <w:rFonts w:ascii="Segoe UI" w:hAnsi="Segoe UI" w:cs="Segoe UI"/>
          <w:sz w:val="24"/>
          <w:szCs w:val="26"/>
        </w:rPr>
        <w:t>premia</w:t>
      </w:r>
      <w:r w:rsidRPr="00670F01">
        <w:rPr>
          <w:rFonts w:ascii="Segoe UI" w:hAnsi="Segoe UI" w:cs="Segoe UI"/>
          <w:sz w:val="24"/>
          <w:szCs w:val="26"/>
        </w:rPr>
        <w:t xml:space="preserve"> quelle imprese che si disti</w:t>
      </w:r>
      <w:r w:rsidR="00850D09" w:rsidRPr="00670F01">
        <w:rPr>
          <w:rFonts w:ascii="Segoe UI" w:hAnsi="Segoe UI" w:cs="Segoe UI"/>
          <w:sz w:val="24"/>
          <w:szCs w:val="26"/>
        </w:rPr>
        <w:t xml:space="preserve">nguono per aver attivato partnership </w:t>
      </w:r>
      <w:r w:rsidRPr="00670F01">
        <w:rPr>
          <w:rFonts w:ascii="Segoe UI" w:hAnsi="Segoe UI" w:cs="Segoe UI"/>
          <w:sz w:val="24"/>
          <w:szCs w:val="26"/>
        </w:rPr>
        <w:t xml:space="preserve">virtuose con </w:t>
      </w:r>
      <w:r w:rsidR="00850D09" w:rsidRPr="00670F01">
        <w:rPr>
          <w:rFonts w:ascii="Segoe UI" w:hAnsi="Segoe UI" w:cs="Segoe UI"/>
          <w:sz w:val="24"/>
          <w:szCs w:val="26"/>
        </w:rPr>
        <w:t>gli ITS ospitando studenti in stage o partecipando all’attività degli ITS.</w:t>
      </w:r>
    </w:p>
    <w:p w14:paraId="40C2F9EA" w14:textId="77777777" w:rsidR="00E63CF3" w:rsidRDefault="00E63CF3" w:rsidP="00DF4E96">
      <w:pPr>
        <w:spacing w:after="0" w:line="240" w:lineRule="auto"/>
        <w:jc w:val="both"/>
        <w:rPr>
          <w:rFonts w:ascii="Segoe UI" w:hAnsi="Segoe UI" w:cs="Segoe UI"/>
          <w:sz w:val="24"/>
          <w:szCs w:val="26"/>
        </w:rPr>
      </w:pPr>
    </w:p>
    <w:p w14:paraId="12FA6F23" w14:textId="77777777" w:rsidR="005145A0" w:rsidRDefault="005145A0" w:rsidP="00DF4E96">
      <w:pPr>
        <w:spacing w:after="0" w:line="240" w:lineRule="auto"/>
        <w:jc w:val="both"/>
        <w:rPr>
          <w:rFonts w:ascii="Segoe UI" w:hAnsi="Segoe UI" w:cs="Segoe UI"/>
          <w:sz w:val="24"/>
          <w:szCs w:val="26"/>
        </w:rPr>
      </w:pPr>
      <w:r>
        <w:rPr>
          <w:rFonts w:ascii="Segoe UI" w:hAnsi="Segoe UI" w:cs="Segoe UI"/>
          <w:sz w:val="24"/>
          <w:szCs w:val="26"/>
        </w:rPr>
        <w:t xml:space="preserve">Ai fini del conferimento del BITS gli </w:t>
      </w:r>
      <w:r w:rsidRPr="00670F01">
        <w:rPr>
          <w:rFonts w:ascii="Segoe UI" w:hAnsi="Segoe UI" w:cs="Segoe UI"/>
          <w:sz w:val="24"/>
          <w:szCs w:val="26"/>
        </w:rPr>
        <w:t>enti dell’Alta Formazio</w:t>
      </w:r>
      <w:r w:rsidR="00BE310B">
        <w:rPr>
          <w:rFonts w:ascii="Segoe UI" w:hAnsi="Segoe UI" w:cs="Segoe UI"/>
          <w:sz w:val="24"/>
          <w:szCs w:val="26"/>
        </w:rPr>
        <w:t>ne Professionale delle Provincie Autonome</w:t>
      </w:r>
      <w:r w:rsidRPr="00670F01">
        <w:rPr>
          <w:rFonts w:ascii="Segoe UI" w:hAnsi="Segoe UI" w:cs="Segoe UI"/>
          <w:sz w:val="24"/>
          <w:szCs w:val="26"/>
        </w:rPr>
        <w:t xml:space="preserve"> di Trento</w:t>
      </w:r>
      <w:r>
        <w:rPr>
          <w:rFonts w:ascii="Segoe UI" w:hAnsi="Segoe UI" w:cs="Segoe UI"/>
          <w:sz w:val="24"/>
          <w:szCs w:val="26"/>
        </w:rPr>
        <w:t xml:space="preserve"> </w:t>
      </w:r>
      <w:r w:rsidR="00A442EE">
        <w:rPr>
          <w:rFonts w:ascii="Segoe UI" w:hAnsi="Segoe UI" w:cs="Segoe UI"/>
          <w:sz w:val="24"/>
          <w:szCs w:val="26"/>
        </w:rPr>
        <w:t xml:space="preserve">e di Bolzano </w:t>
      </w:r>
      <w:r>
        <w:rPr>
          <w:rFonts w:ascii="Segoe UI" w:hAnsi="Segoe UI" w:cs="Segoe UI"/>
          <w:sz w:val="24"/>
          <w:szCs w:val="26"/>
        </w:rPr>
        <w:t>sono equiparati agli ITS.</w:t>
      </w:r>
    </w:p>
    <w:p w14:paraId="2C863F1F" w14:textId="77777777" w:rsidR="005145A0" w:rsidRDefault="005145A0" w:rsidP="00DF4E96">
      <w:pPr>
        <w:spacing w:after="0" w:line="240" w:lineRule="auto"/>
        <w:jc w:val="both"/>
        <w:rPr>
          <w:rFonts w:ascii="Segoe UI" w:hAnsi="Segoe UI" w:cs="Segoe UI"/>
          <w:sz w:val="24"/>
          <w:szCs w:val="26"/>
        </w:rPr>
      </w:pPr>
    </w:p>
    <w:p w14:paraId="353064F3" w14:textId="77777777" w:rsidR="00A442EE" w:rsidRPr="00670F01" w:rsidRDefault="00A442EE" w:rsidP="00DF4E96">
      <w:pPr>
        <w:spacing w:after="0" w:line="240" w:lineRule="auto"/>
        <w:jc w:val="both"/>
        <w:rPr>
          <w:rFonts w:ascii="Segoe UI" w:hAnsi="Segoe UI" w:cs="Segoe UI"/>
          <w:sz w:val="24"/>
          <w:szCs w:val="26"/>
        </w:rPr>
      </w:pPr>
    </w:p>
    <w:p w14:paraId="1C9D8C35" w14:textId="77777777" w:rsidR="00115489" w:rsidRPr="00670F01" w:rsidRDefault="00A41D51" w:rsidP="00115489">
      <w:pPr>
        <w:spacing w:after="0"/>
        <w:jc w:val="center"/>
        <w:outlineLvl w:val="0"/>
        <w:rPr>
          <w:rFonts w:ascii="Segoe UI" w:hAnsi="Segoe UI" w:cs="Segoe UI"/>
          <w:b/>
          <w:color w:val="0070C0"/>
          <w:sz w:val="24"/>
          <w:szCs w:val="24"/>
        </w:rPr>
      </w:pPr>
      <w:r w:rsidRPr="00670F01">
        <w:rPr>
          <w:rFonts w:ascii="Segoe UI" w:hAnsi="Segoe UI" w:cs="Segoe UI"/>
          <w:b/>
          <w:color w:val="0070C0"/>
          <w:sz w:val="24"/>
          <w:szCs w:val="24"/>
        </w:rPr>
        <w:t>Art. 4</w:t>
      </w:r>
    </w:p>
    <w:p w14:paraId="63187D22" w14:textId="77777777" w:rsidR="00115489" w:rsidRPr="00670F01" w:rsidRDefault="00115489" w:rsidP="00115489">
      <w:pPr>
        <w:spacing w:after="0"/>
        <w:jc w:val="center"/>
        <w:rPr>
          <w:rFonts w:ascii="Segoe UI" w:hAnsi="Segoe UI" w:cs="Segoe UI"/>
          <w:i/>
          <w:color w:val="0070C0"/>
          <w:sz w:val="24"/>
          <w:szCs w:val="24"/>
        </w:rPr>
      </w:pPr>
      <w:r w:rsidRPr="00670F01">
        <w:rPr>
          <w:rFonts w:ascii="Segoe UI" w:hAnsi="Segoe UI" w:cs="Segoe UI"/>
          <w:i/>
          <w:color w:val="0070C0"/>
          <w:sz w:val="24"/>
          <w:szCs w:val="24"/>
        </w:rPr>
        <w:lastRenderedPageBreak/>
        <w:t>(</w:t>
      </w:r>
      <w:r w:rsidR="006214C6" w:rsidRPr="00670F01">
        <w:rPr>
          <w:rFonts w:ascii="Segoe UI" w:hAnsi="Segoe UI" w:cs="Segoe UI"/>
          <w:i/>
          <w:color w:val="0070C0"/>
          <w:sz w:val="24"/>
          <w:szCs w:val="24"/>
        </w:rPr>
        <w:t>Riconoscimento</w:t>
      </w:r>
      <w:r w:rsidR="0036409F" w:rsidRPr="00670F01">
        <w:rPr>
          <w:rFonts w:ascii="Segoe UI" w:hAnsi="Segoe UI" w:cs="Segoe UI"/>
          <w:i/>
          <w:color w:val="0070C0"/>
          <w:sz w:val="24"/>
          <w:szCs w:val="24"/>
        </w:rPr>
        <w:t xml:space="preserve"> </w:t>
      </w:r>
      <w:r w:rsidR="00C04385">
        <w:rPr>
          <w:rFonts w:ascii="Segoe UI" w:hAnsi="Segoe UI" w:cs="Segoe UI"/>
          <w:i/>
          <w:color w:val="0070C0"/>
          <w:sz w:val="24"/>
          <w:szCs w:val="24"/>
        </w:rPr>
        <w:t xml:space="preserve">ex novo e rinnovo </w:t>
      </w:r>
      <w:r w:rsidR="0036409F" w:rsidRPr="00670F01">
        <w:rPr>
          <w:rFonts w:ascii="Segoe UI" w:hAnsi="Segoe UI" w:cs="Segoe UI"/>
          <w:i/>
          <w:color w:val="0070C0"/>
          <w:sz w:val="24"/>
          <w:szCs w:val="24"/>
        </w:rPr>
        <w:t>del Bollino</w:t>
      </w:r>
      <w:r w:rsidRPr="00670F01">
        <w:rPr>
          <w:rFonts w:ascii="Segoe UI" w:hAnsi="Segoe UI" w:cs="Segoe UI"/>
          <w:i/>
          <w:color w:val="0070C0"/>
          <w:sz w:val="24"/>
          <w:szCs w:val="24"/>
        </w:rPr>
        <w:t>)</w:t>
      </w:r>
    </w:p>
    <w:p w14:paraId="3D855DD0" w14:textId="77777777" w:rsidR="00115489" w:rsidRPr="00670F01" w:rsidRDefault="00115489" w:rsidP="00DF4E96">
      <w:pPr>
        <w:spacing w:after="0" w:line="240" w:lineRule="auto"/>
        <w:jc w:val="both"/>
        <w:rPr>
          <w:rFonts w:ascii="Segoe UI" w:hAnsi="Segoe UI" w:cs="Segoe UI"/>
          <w:sz w:val="24"/>
          <w:szCs w:val="24"/>
        </w:rPr>
      </w:pPr>
    </w:p>
    <w:p w14:paraId="406CD3F2" w14:textId="77777777" w:rsidR="00C04385" w:rsidRDefault="00C04385" w:rsidP="00C04385">
      <w:pPr>
        <w:spacing w:after="0" w:line="240" w:lineRule="auto"/>
        <w:jc w:val="both"/>
        <w:rPr>
          <w:rFonts w:ascii="Segoe UI" w:hAnsi="Segoe UI" w:cs="Segoe UI"/>
          <w:sz w:val="24"/>
          <w:szCs w:val="26"/>
        </w:rPr>
      </w:pPr>
      <w:r>
        <w:rPr>
          <w:rFonts w:ascii="Segoe UI" w:hAnsi="Segoe UI" w:cs="Segoe UI"/>
          <w:sz w:val="24"/>
          <w:szCs w:val="26"/>
        </w:rPr>
        <w:t>Il riconoscimento del BITS avviene qualora l’impresa raggiunga almeno la metà dei punti totali attribuibili.</w:t>
      </w:r>
    </w:p>
    <w:p w14:paraId="2A0BCD85" w14:textId="77777777" w:rsidR="00C04385" w:rsidRDefault="00C04385" w:rsidP="00C04385">
      <w:pPr>
        <w:spacing w:after="0" w:line="240" w:lineRule="auto"/>
        <w:jc w:val="both"/>
        <w:rPr>
          <w:rFonts w:ascii="Segoe UI" w:hAnsi="Segoe UI" w:cs="Segoe UI"/>
          <w:sz w:val="24"/>
          <w:szCs w:val="26"/>
        </w:rPr>
      </w:pPr>
    </w:p>
    <w:p w14:paraId="21D842A8" w14:textId="77777777" w:rsidR="00C04385" w:rsidRDefault="00C04385" w:rsidP="00C04385">
      <w:pPr>
        <w:spacing w:after="0" w:line="240" w:lineRule="auto"/>
        <w:jc w:val="both"/>
        <w:rPr>
          <w:rFonts w:ascii="Segoe UI" w:hAnsi="Segoe UI" w:cs="Segoe UI"/>
          <w:sz w:val="24"/>
          <w:szCs w:val="26"/>
        </w:rPr>
      </w:pPr>
      <w:r w:rsidRPr="0069633C">
        <w:rPr>
          <w:rFonts w:ascii="Segoe UI" w:hAnsi="Segoe UI" w:cs="Segoe UI"/>
          <w:sz w:val="24"/>
          <w:szCs w:val="26"/>
        </w:rPr>
        <w:t xml:space="preserve">La </w:t>
      </w:r>
      <w:r>
        <w:rPr>
          <w:rFonts w:ascii="Segoe UI" w:hAnsi="Segoe UI" w:cs="Segoe UI"/>
          <w:sz w:val="24"/>
          <w:szCs w:val="26"/>
        </w:rPr>
        <w:t xml:space="preserve">candidatura per il riconoscimento </w:t>
      </w:r>
      <w:r w:rsidRPr="009E3FD3">
        <w:rPr>
          <w:rFonts w:ascii="Segoe UI" w:hAnsi="Segoe UI" w:cs="Segoe UI"/>
          <w:i/>
          <w:sz w:val="24"/>
          <w:szCs w:val="26"/>
        </w:rPr>
        <w:t>ex novo</w:t>
      </w:r>
      <w:r>
        <w:rPr>
          <w:rFonts w:ascii="Segoe UI" w:hAnsi="Segoe UI" w:cs="Segoe UI"/>
          <w:sz w:val="24"/>
          <w:szCs w:val="26"/>
        </w:rPr>
        <w:t xml:space="preserve"> del BITS deve essere presentata esclusivamente compilando la domanda online sulla piattaforma dedicata.</w:t>
      </w:r>
    </w:p>
    <w:p w14:paraId="0081EA9F" w14:textId="77777777" w:rsidR="00F65E9D" w:rsidRDefault="00F65E9D" w:rsidP="00F65E9D">
      <w:pPr>
        <w:spacing w:after="0" w:line="240" w:lineRule="auto"/>
        <w:jc w:val="both"/>
        <w:rPr>
          <w:rFonts w:ascii="Segoe UI" w:hAnsi="Segoe UI" w:cs="Segoe UI"/>
          <w:sz w:val="24"/>
          <w:szCs w:val="26"/>
          <w:highlight w:val="yellow"/>
        </w:rPr>
      </w:pPr>
    </w:p>
    <w:p w14:paraId="13128319" w14:textId="09F32B79" w:rsidR="00F65E9D" w:rsidRPr="003E7972" w:rsidRDefault="00F65E9D" w:rsidP="00F65E9D">
      <w:pPr>
        <w:spacing w:after="0" w:line="240" w:lineRule="auto"/>
        <w:jc w:val="both"/>
        <w:rPr>
          <w:rFonts w:ascii="Segoe UI" w:hAnsi="Segoe UI" w:cs="Segoe UI"/>
          <w:b/>
          <w:bCs/>
          <w:sz w:val="24"/>
          <w:szCs w:val="26"/>
        </w:rPr>
      </w:pPr>
      <w:r w:rsidRPr="003E7972">
        <w:rPr>
          <w:rFonts w:ascii="Segoe UI" w:hAnsi="Segoe UI" w:cs="Segoe UI"/>
          <w:sz w:val="24"/>
          <w:szCs w:val="26"/>
        </w:rPr>
        <w:t>Le aziende associate cui è stato riconosciuto il</w:t>
      </w:r>
      <w:r w:rsidR="003E7972">
        <w:rPr>
          <w:rFonts w:ascii="Segoe UI" w:hAnsi="Segoe UI" w:cs="Segoe UI"/>
          <w:sz w:val="24"/>
          <w:szCs w:val="26"/>
        </w:rPr>
        <w:t xml:space="preserve"> BITS</w:t>
      </w:r>
      <w:r w:rsidRPr="003E7972">
        <w:rPr>
          <w:rFonts w:ascii="Segoe UI" w:hAnsi="Segoe UI" w:cs="Segoe UI"/>
          <w:sz w:val="24"/>
          <w:szCs w:val="26"/>
        </w:rPr>
        <w:t xml:space="preserve"> nell’anno 2019 possono rinnovare la loro candidatura, aggiornando la documentazione già inviata nel 2019 con le attività formative previste nel 2020. La richiesta di rinnovo deve essere trasmessa esclusivamente all’indirizzo di posta elettronica </w:t>
      </w:r>
      <w:r w:rsidRPr="003E7972">
        <w:rPr>
          <w:rFonts w:ascii="Segoe UI" w:hAnsi="Segoe UI" w:cs="Segoe UI"/>
          <w:b/>
          <w:bCs/>
          <w:sz w:val="24"/>
          <w:szCs w:val="26"/>
        </w:rPr>
        <w:t>bits@confindustria.it</w:t>
      </w:r>
    </w:p>
    <w:p w14:paraId="483C0570" w14:textId="77777777" w:rsidR="00C04385" w:rsidRDefault="00C04385" w:rsidP="00C04385">
      <w:pPr>
        <w:spacing w:after="0" w:line="240" w:lineRule="auto"/>
        <w:jc w:val="both"/>
        <w:rPr>
          <w:rFonts w:ascii="Segoe UI" w:hAnsi="Segoe UI" w:cs="Segoe UI"/>
          <w:sz w:val="24"/>
          <w:szCs w:val="26"/>
        </w:rPr>
      </w:pPr>
    </w:p>
    <w:p w14:paraId="41A9773C" w14:textId="77777777" w:rsidR="00C04385" w:rsidRDefault="00C04385" w:rsidP="00FA7B43">
      <w:pPr>
        <w:spacing w:after="0"/>
        <w:jc w:val="center"/>
        <w:outlineLvl w:val="0"/>
        <w:rPr>
          <w:rFonts w:ascii="Segoe UI" w:hAnsi="Segoe UI" w:cs="Segoe UI"/>
          <w:b/>
          <w:color w:val="0070C0"/>
          <w:sz w:val="24"/>
          <w:szCs w:val="24"/>
        </w:rPr>
      </w:pPr>
    </w:p>
    <w:p w14:paraId="1D501D5A" w14:textId="77777777" w:rsidR="00FA7B43" w:rsidRPr="00670F01" w:rsidRDefault="00A41D51" w:rsidP="00FA7B43">
      <w:pPr>
        <w:spacing w:after="0"/>
        <w:jc w:val="center"/>
        <w:outlineLvl w:val="0"/>
        <w:rPr>
          <w:rFonts w:ascii="Segoe UI" w:hAnsi="Segoe UI" w:cs="Segoe UI"/>
          <w:b/>
          <w:color w:val="0070C0"/>
          <w:sz w:val="24"/>
          <w:szCs w:val="24"/>
        </w:rPr>
      </w:pPr>
      <w:r w:rsidRPr="00670F01">
        <w:rPr>
          <w:rFonts w:ascii="Segoe UI" w:hAnsi="Segoe UI" w:cs="Segoe UI"/>
          <w:b/>
          <w:color w:val="0070C0"/>
          <w:sz w:val="24"/>
          <w:szCs w:val="24"/>
        </w:rPr>
        <w:t>Art. 5</w:t>
      </w:r>
    </w:p>
    <w:p w14:paraId="2582D665" w14:textId="77777777" w:rsidR="00FA7B43" w:rsidRPr="00670F01" w:rsidRDefault="00FA7B43" w:rsidP="00FA7B43">
      <w:pPr>
        <w:spacing w:after="0"/>
        <w:jc w:val="center"/>
        <w:rPr>
          <w:rFonts w:ascii="Segoe UI" w:hAnsi="Segoe UI" w:cs="Segoe UI"/>
          <w:i/>
          <w:color w:val="0070C0"/>
          <w:sz w:val="24"/>
          <w:szCs w:val="24"/>
        </w:rPr>
      </w:pPr>
      <w:r w:rsidRPr="00670F01">
        <w:rPr>
          <w:rFonts w:ascii="Segoe UI" w:hAnsi="Segoe UI" w:cs="Segoe UI"/>
          <w:i/>
          <w:color w:val="0070C0"/>
          <w:sz w:val="24"/>
          <w:szCs w:val="24"/>
        </w:rPr>
        <w:t>(Valutazione e verifiche)</w:t>
      </w:r>
    </w:p>
    <w:p w14:paraId="2767AC39" w14:textId="77777777" w:rsidR="00FA7B43" w:rsidRPr="00670F01" w:rsidRDefault="00FA7B43" w:rsidP="00FA7B43">
      <w:pPr>
        <w:spacing w:after="0" w:line="240" w:lineRule="auto"/>
        <w:jc w:val="both"/>
        <w:rPr>
          <w:rFonts w:ascii="Segoe UI" w:hAnsi="Segoe UI" w:cs="Segoe UI"/>
          <w:sz w:val="24"/>
          <w:szCs w:val="24"/>
        </w:rPr>
      </w:pPr>
    </w:p>
    <w:p w14:paraId="4F46BDC7" w14:textId="77777777" w:rsidR="00850D09" w:rsidRDefault="00850D09" w:rsidP="00850D09">
      <w:pPr>
        <w:spacing w:after="0" w:line="240" w:lineRule="auto"/>
        <w:jc w:val="both"/>
        <w:rPr>
          <w:rFonts w:ascii="Segoe UI" w:hAnsi="Segoe UI" w:cs="Segoe UI"/>
          <w:sz w:val="24"/>
          <w:szCs w:val="26"/>
        </w:rPr>
      </w:pPr>
      <w:r w:rsidRPr="00670F01">
        <w:rPr>
          <w:rFonts w:ascii="Segoe UI" w:hAnsi="Segoe UI" w:cs="Segoe UI"/>
          <w:sz w:val="24"/>
          <w:szCs w:val="26"/>
        </w:rPr>
        <w:t>La valutazione terrà conto del grado di coinvolgimento delle imprese nelle attività delle Fondazioni ITS</w:t>
      </w:r>
      <w:r w:rsidR="006B0B2E" w:rsidRPr="00670F01">
        <w:rPr>
          <w:rFonts w:ascii="Segoe UI" w:hAnsi="Segoe UI" w:cs="Segoe UI"/>
          <w:sz w:val="24"/>
          <w:szCs w:val="26"/>
        </w:rPr>
        <w:t xml:space="preserve"> con particolare attenzione all’attivazione di stage a favore degli studenti.</w:t>
      </w:r>
      <w:r w:rsidR="00EA7473">
        <w:rPr>
          <w:rFonts w:ascii="Segoe UI" w:hAnsi="Segoe UI" w:cs="Segoe UI"/>
          <w:sz w:val="24"/>
          <w:szCs w:val="26"/>
        </w:rPr>
        <w:t xml:space="preserve"> Vengono valutate esclusivamente le attività svolte </w:t>
      </w:r>
      <w:r w:rsidR="00160086">
        <w:rPr>
          <w:rFonts w:ascii="Segoe UI" w:hAnsi="Segoe UI" w:cs="Segoe UI"/>
          <w:sz w:val="24"/>
          <w:szCs w:val="26"/>
        </w:rPr>
        <w:t xml:space="preserve">e </w:t>
      </w:r>
      <w:r w:rsidR="00644E27">
        <w:rPr>
          <w:rFonts w:ascii="Segoe UI" w:hAnsi="Segoe UI" w:cs="Segoe UI"/>
          <w:sz w:val="24"/>
          <w:szCs w:val="26"/>
        </w:rPr>
        <w:t>programmate</w:t>
      </w:r>
      <w:r w:rsidR="00160086">
        <w:rPr>
          <w:rFonts w:ascii="Segoe UI" w:hAnsi="Segoe UI" w:cs="Segoe UI"/>
          <w:sz w:val="24"/>
          <w:szCs w:val="26"/>
        </w:rPr>
        <w:t xml:space="preserve"> </w:t>
      </w:r>
      <w:r w:rsidR="00EA7473">
        <w:rPr>
          <w:rFonts w:ascii="Segoe UI" w:hAnsi="Segoe UI" w:cs="Segoe UI"/>
          <w:sz w:val="24"/>
          <w:szCs w:val="26"/>
        </w:rPr>
        <w:t xml:space="preserve">durante l’anno </w:t>
      </w:r>
      <w:r w:rsidR="00644E27">
        <w:rPr>
          <w:rFonts w:ascii="Segoe UI" w:hAnsi="Segoe UI" w:cs="Segoe UI"/>
          <w:sz w:val="24"/>
          <w:szCs w:val="26"/>
        </w:rPr>
        <w:t>solare di riferimento</w:t>
      </w:r>
      <w:r w:rsidR="00EA7473">
        <w:rPr>
          <w:rFonts w:ascii="Segoe UI" w:hAnsi="Segoe UI" w:cs="Segoe UI"/>
          <w:sz w:val="24"/>
          <w:szCs w:val="26"/>
        </w:rPr>
        <w:t>.</w:t>
      </w:r>
    </w:p>
    <w:p w14:paraId="67EB6889" w14:textId="77777777" w:rsidR="00A442EE" w:rsidRPr="00670F01" w:rsidRDefault="00A442EE" w:rsidP="00850D09">
      <w:pPr>
        <w:spacing w:after="0" w:line="240" w:lineRule="auto"/>
        <w:jc w:val="both"/>
        <w:rPr>
          <w:rFonts w:ascii="Segoe UI" w:hAnsi="Segoe UI" w:cs="Segoe UI"/>
          <w:sz w:val="24"/>
          <w:szCs w:val="26"/>
        </w:rPr>
      </w:pPr>
    </w:p>
    <w:p w14:paraId="4D164987" w14:textId="77777777" w:rsidR="00FA7B43" w:rsidRPr="00670F01" w:rsidRDefault="004D24A3" w:rsidP="00FA7B43">
      <w:pPr>
        <w:spacing w:after="0" w:line="240" w:lineRule="auto"/>
        <w:jc w:val="both"/>
        <w:rPr>
          <w:rFonts w:ascii="Segoe UI" w:hAnsi="Segoe UI" w:cs="Segoe UI"/>
          <w:sz w:val="24"/>
          <w:szCs w:val="26"/>
        </w:rPr>
      </w:pPr>
      <w:r w:rsidRPr="00670F01">
        <w:rPr>
          <w:rFonts w:ascii="Segoe UI" w:hAnsi="Segoe UI" w:cs="Segoe UI"/>
          <w:sz w:val="24"/>
          <w:szCs w:val="26"/>
        </w:rPr>
        <w:t>La valutazione avviene</w:t>
      </w:r>
      <w:r w:rsidR="00FA7B43" w:rsidRPr="00670F01">
        <w:rPr>
          <w:rFonts w:ascii="Segoe UI" w:hAnsi="Segoe UI" w:cs="Segoe UI"/>
          <w:sz w:val="24"/>
          <w:szCs w:val="26"/>
        </w:rPr>
        <w:t xml:space="preserve"> a giudizio insindacabile </w:t>
      </w:r>
      <w:r w:rsidR="005D7A9F" w:rsidRPr="00670F01">
        <w:rPr>
          <w:rFonts w:ascii="Segoe UI" w:hAnsi="Segoe UI" w:cs="Segoe UI"/>
          <w:sz w:val="24"/>
          <w:szCs w:val="26"/>
        </w:rPr>
        <w:t xml:space="preserve">di Confindustria che potrà </w:t>
      </w:r>
      <w:r w:rsidR="00FA7B43" w:rsidRPr="00670F01">
        <w:rPr>
          <w:rFonts w:ascii="Segoe UI" w:hAnsi="Segoe UI" w:cs="Segoe UI"/>
          <w:sz w:val="24"/>
          <w:szCs w:val="26"/>
        </w:rPr>
        <w:t xml:space="preserve">effettuare verifiche </w:t>
      </w:r>
      <w:r w:rsidR="005D7A9F" w:rsidRPr="00670F01">
        <w:rPr>
          <w:rFonts w:ascii="Segoe UI" w:hAnsi="Segoe UI" w:cs="Segoe UI"/>
          <w:sz w:val="24"/>
          <w:szCs w:val="26"/>
        </w:rPr>
        <w:t>sul</w:t>
      </w:r>
      <w:r w:rsidR="00FA7B43" w:rsidRPr="00670F01">
        <w:rPr>
          <w:rFonts w:ascii="Segoe UI" w:hAnsi="Segoe UI" w:cs="Segoe UI"/>
          <w:sz w:val="24"/>
          <w:szCs w:val="26"/>
        </w:rPr>
        <w:t xml:space="preserve"> possesso dei requisiti </w:t>
      </w:r>
      <w:r w:rsidR="00DD569C" w:rsidRPr="00670F01">
        <w:rPr>
          <w:rFonts w:ascii="Segoe UI" w:hAnsi="Segoe UI" w:cs="Segoe UI"/>
          <w:sz w:val="24"/>
          <w:szCs w:val="26"/>
        </w:rPr>
        <w:t>dichiarati</w:t>
      </w:r>
      <w:r w:rsidR="005D7A9F" w:rsidRPr="00670F01">
        <w:rPr>
          <w:rFonts w:ascii="Segoe UI" w:hAnsi="Segoe UI" w:cs="Segoe UI"/>
          <w:sz w:val="24"/>
          <w:szCs w:val="26"/>
        </w:rPr>
        <w:t xml:space="preserve"> per il tramite delle proprie Associazioni industriali</w:t>
      </w:r>
      <w:r w:rsidR="00FA7B43" w:rsidRPr="00670F01">
        <w:rPr>
          <w:rFonts w:ascii="Segoe UI" w:hAnsi="Segoe UI" w:cs="Segoe UI"/>
          <w:sz w:val="24"/>
          <w:szCs w:val="26"/>
        </w:rPr>
        <w:t xml:space="preserve">. </w:t>
      </w:r>
    </w:p>
    <w:p w14:paraId="6B0FA040" w14:textId="77777777" w:rsidR="00FA7B43" w:rsidRPr="00670F01" w:rsidRDefault="00FA7B43" w:rsidP="00FA7B43">
      <w:pPr>
        <w:spacing w:after="0" w:line="240" w:lineRule="auto"/>
        <w:jc w:val="both"/>
        <w:rPr>
          <w:rFonts w:ascii="Segoe UI" w:hAnsi="Segoe UI" w:cs="Segoe UI"/>
          <w:sz w:val="24"/>
          <w:szCs w:val="26"/>
        </w:rPr>
      </w:pPr>
    </w:p>
    <w:p w14:paraId="518399C8" w14:textId="77777777" w:rsidR="00EE52F6" w:rsidRPr="00670F01" w:rsidRDefault="00EE52F6" w:rsidP="00EE52F6">
      <w:pPr>
        <w:spacing w:after="0" w:line="240" w:lineRule="auto"/>
        <w:jc w:val="both"/>
        <w:rPr>
          <w:rFonts w:ascii="Segoe UI" w:hAnsi="Segoe UI" w:cs="Segoe UI"/>
          <w:sz w:val="24"/>
          <w:szCs w:val="26"/>
        </w:rPr>
      </w:pPr>
    </w:p>
    <w:p w14:paraId="40AF621A" w14:textId="77777777" w:rsidR="00A41D51" w:rsidRPr="00670F01" w:rsidRDefault="00A41D51" w:rsidP="00A41D51">
      <w:pPr>
        <w:spacing w:after="0"/>
        <w:jc w:val="center"/>
        <w:outlineLvl w:val="0"/>
        <w:rPr>
          <w:rFonts w:ascii="Segoe UI" w:hAnsi="Segoe UI" w:cs="Segoe UI"/>
          <w:b/>
          <w:color w:val="0070C0"/>
          <w:sz w:val="24"/>
          <w:szCs w:val="24"/>
        </w:rPr>
      </w:pPr>
      <w:r w:rsidRPr="00670F01">
        <w:rPr>
          <w:rFonts w:ascii="Segoe UI" w:hAnsi="Segoe UI" w:cs="Segoe UI"/>
          <w:b/>
          <w:color w:val="0070C0"/>
          <w:sz w:val="24"/>
          <w:szCs w:val="24"/>
        </w:rPr>
        <w:t>Art. 6</w:t>
      </w:r>
    </w:p>
    <w:p w14:paraId="23534E1F" w14:textId="77777777" w:rsidR="00A41D51" w:rsidRPr="00670F01" w:rsidRDefault="00A41D51" w:rsidP="00A41D51">
      <w:pPr>
        <w:spacing w:after="0"/>
        <w:jc w:val="center"/>
        <w:rPr>
          <w:rFonts w:ascii="Segoe UI" w:hAnsi="Segoe UI" w:cs="Segoe UI"/>
          <w:i/>
          <w:color w:val="0070C0"/>
          <w:sz w:val="24"/>
          <w:szCs w:val="24"/>
        </w:rPr>
      </w:pPr>
      <w:r w:rsidRPr="00670F01">
        <w:rPr>
          <w:rFonts w:ascii="Segoe UI" w:hAnsi="Segoe UI" w:cs="Segoe UI"/>
          <w:i/>
          <w:color w:val="0070C0"/>
          <w:sz w:val="24"/>
          <w:szCs w:val="24"/>
        </w:rPr>
        <w:t>(Termini)</w:t>
      </w:r>
    </w:p>
    <w:p w14:paraId="4DE8CA76" w14:textId="77777777" w:rsidR="00A41D51" w:rsidRPr="00670F01" w:rsidRDefault="00A41D51" w:rsidP="00A41D51">
      <w:pPr>
        <w:spacing w:after="0" w:line="240" w:lineRule="auto"/>
        <w:jc w:val="both"/>
        <w:rPr>
          <w:rFonts w:ascii="Segoe UI" w:hAnsi="Segoe UI" w:cs="Segoe UI"/>
          <w:sz w:val="24"/>
          <w:szCs w:val="24"/>
        </w:rPr>
      </w:pPr>
    </w:p>
    <w:p w14:paraId="76ABEA7A" w14:textId="77777777" w:rsidR="004D24A3" w:rsidRPr="00670F01" w:rsidRDefault="004D24A3" w:rsidP="004D24A3">
      <w:pPr>
        <w:spacing w:after="0" w:line="240" w:lineRule="auto"/>
        <w:jc w:val="both"/>
        <w:rPr>
          <w:rFonts w:ascii="Segoe UI" w:hAnsi="Segoe UI" w:cs="Segoe UI"/>
          <w:sz w:val="24"/>
          <w:szCs w:val="24"/>
        </w:rPr>
      </w:pPr>
      <w:r w:rsidRPr="00670F01">
        <w:rPr>
          <w:rFonts w:ascii="Segoe UI" w:hAnsi="Segoe UI" w:cs="Segoe UI"/>
          <w:sz w:val="24"/>
          <w:szCs w:val="24"/>
        </w:rPr>
        <w:t xml:space="preserve">La domanda per ottenere il Bollino potrà essere presentata in qualsiasi momento a partire </w:t>
      </w:r>
      <w:r w:rsidR="00644E27">
        <w:rPr>
          <w:rFonts w:ascii="Segoe UI" w:hAnsi="Segoe UI" w:cs="Segoe UI"/>
          <w:sz w:val="24"/>
          <w:szCs w:val="24"/>
        </w:rPr>
        <w:t>da</w:t>
      </w:r>
      <w:r w:rsidR="005A1029">
        <w:rPr>
          <w:rFonts w:ascii="Segoe UI" w:hAnsi="Segoe UI" w:cs="Segoe UI"/>
          <w:sz w:val="24"/>
          <w:szCs w:val="24"/>
        </w:rPr>
        <w:t>l primo</w:t>
      </w:r>
      <w:r w:rsidR="00644E27">
        <w:rPr>
          <w:rFonts w:ascii="Segoe UI" w:hAnsi="Segoe UI" w:cs="Segoe UI"/>
          <w:sz w:val="24"/>
          <w:szCs w:val="24"/>
        </w:rPr>
        <w:t xml:space="preserve"> gennaio 20</w:t>
      </w:r>
      <w:r w:rsidR="00F65E9D">
        <w:rPr>
          <w:rFonts w:ascii="Segoe UI" w:hAnsi="Segoe UI" w:cs="Segoe UI"/>
          <w:sz w:val="24"/>
          <w:szCs w:val="24"/>
        </w:rPr>
        <w:t>20</w:t>
      </w:r>
      <w:r w:rsidRPr="00670F01">
        <w:rPr>
          <w:rFonts w:ascii="Segoe UI" w:hAnsi="Segoe UI" w:cs="Segoe UI"/>
          <w:sz w:val="24"/>
          <w:szCs w:val="24"/>
        </w:rPr>
        <w:t>.</w:t>
      </w:r>
    </w:p>
    <w:p w14:paraId="3C4F53D0" w14:textId="77777777" w:rsidR="004D24A3" w:rsidRPr="00670F01" w:rsidRDefault="004D24A3" w:rsidP="004D24A3">
      <w:pPr>
        <w:spacing w:after="0" w:line="240" w:lineRule="auto"/>
        <w:jc w:val="both"/>
        <w:rPr>
          <w:rFonts w:ascii="Segoe UI" w:hAnsi="Segoe UI" w:cs="Segoe UI"/>
          <w:sz w:val="24"/>
          <w:szCs w:val="24"/>
        </w:rPr>
      </w:pPr>
    </w:p>
    <w:p w14:paraId="4A4F3864" w14:textId="77777777" w:rsidR="00A41D51" w:rsidRPr="00670F01" w:rsidRDefault="004D24A3" w:rsidP="00A41D51">
      <w:pPr>
        <w:spacing w:after="0" w:line="240" w:lineRule="auto"/>
        <w:jc w:val="both"/>
        <w:rPr>
          <w:rFonts w:ascii="Segoe UI" w:hAnsi="Segoe UI" w:cs="Segoe UI"/>
          <w:sz w:val="24"/>
          <w:szCs w:val="24"/>
        </w:rPr>
      </w:pPr>
      <w:r w:rsidRPr="00670F01">
        <w:rPr>
          <w:rFonts w:ascii="Segoe UI" w:hAnsi="Segoe UI" w:cs="Segoe UI"/>
          <w:sz w:val="24"/>
          <w:szCs w:val="24"/>
        </w:rPr>
        <w:t xml:space="preserve">Il Bollino avrà validità annuale e verrà riconosciuto sulla base delle attività svolte durante l’anno </w:t>
      </w:r>
      <w:r w:rsidR="00CF195F">
        <w:rPr>
          <w:rFonts w:ascii="Segoe UI" w:hAnsi="Segoe UI" w:cs="Segoe UI"/>
          <w:sz w:val="24"/>
          <w:szCs w:val="24"/>
        </w:rPr>
        <w:t>solare</w:t>
      </w:r>
      <w:r w:rsidRPr="00670F01">
        <w:rPr>
          <w:rFonts w:ascii="Segoe UI" w:hAnsi="Segoe UI" w:cs="Segoe UI"/>
          <w:sz w:val="24"/>
          <w:szCs w:val="24"/>
        </w:rPr>
        <w:t xml:space="preserve"> in corso. </w:t>
      </w:r>
    </w:p>
    <w:p w14:paraId="5C332865" w14:textId="77777777" w:rsidR="00A41D51" w:rsidRDefault="00A41D51" w:rsidP="00A41D51">
      <w:pPr>
        <w:spacing w:after="0" w:line="240" w:lineRule="auto"/>
        <w:jc w:val="both"/>
        <w:rPr>
          <w:rFonts w:ascii="Segoe UI" w:hAnsi="Segoe UI" w:cs="Segoe UI"/>
          <w:sz w:val="24"/>
          <w:szCs w:val="24"/>
        </w:rPr>
      </w:pPr>
    </w:p>
    <w:p w14:paraId="31A1A341" w14:textId="77777777" w:rsidR="00A442EE" w:rsidRDefault="00A442EE" w:rsidP="00A41D51">
      <w:pPr>
        <w:spacing w:after="0" w:line="240" w:lineRule="auto"/>
        <w:jc w:val="both"/>
        <w:rPr>
          <w:rFonts w:ascii="Segoe UI" w:hAnsi="Segoe UI" w:cs="Segoe UI"/>
          <w:sz w:val="24"/>
          <w:szCs w:val="24"/>
        </w:rPr>
      </w:pPr>
    </w:p>
    <w:p w14:paraId="2100B20F" w14:textId="77777777" w:rsidR="00A442EE" w:rsidRPr="00670F01" w:rsidRDefault="00A442EE" w:rsidP="00A41D51">
      <w:pPr>
        <w:spacing w:after="0" w:line="240" w:lineRule="auto"/>
        <w:jc w:val="both"/>
        <w:rPr>
          <w:rFonts w:ascii="Segoe UI" w:hAnsi="Segoe UI" w:cs="Segoe UI"/>
          <w:sz w:val="24"/>
          <w:szCs w:val="24"/>
        </w:rPr>
      </w:pPr>
    </w:p>
    <w:p w14:paraId="32BB9AD4" w14:textId="77777777" w:rsidR="006F7937" w:rsidRPr="00670F01" w:rsidRDefault="00A41D51" w:rsidP="006D2784">
      <w:pPr>
        <w:spacing w:after="0"/>
        <w:jc w:val="center"/>
        <w:outlineLvl w:val="0"/>
        <w:rPr>
          <w:rFonts w:ascii="Segoe UI" w:hAnsi="Segoe UI" w:cs="Segoe UI"/>
          <w:b/>
          <w:color w:val="0070C0"/>
          <w:sz w:val="24"/>
          <w:szCs w:val="24"/>
        </w:rPr>
      </w:pPr>
      <w:r w:rsidRPr="00670F01">
        <w:rPr>
          <w:rFonts w:ascii="Segoe UI" w:hAnsi="Segoe UI" w:cs="Segoe UI"/>
          <w:b/>
          <w:color w:val="0070C0"/>
          <w:sz w:val="24"/>
          <w:szCs w:val="24"/>
        </w:rPr>
        <w:t>Art. 7</w:t>
      </w:r>
    </w:p>
    <w:p w14:paraId="622F8564" w14:textId="77777777" w:rsidR="006F7937" w:rsidRPr="00670F01" w:rsidRDefault="0069633C" w:rsidP="006F7937">
      <w:pPr>
        <w:spacing w:after="0"/>
        <w:jc w:val="center"/>
        <w:rPr>
          <w:rFonts w:ascii="Segoe UI" w:hAnsi="Segoe UI" w:cs="Segoe UI"/>
          <w:i/>
          <w:color w:val="0070C0"/>
          <w:sz w:val="24"/>
          <w:szCs w:val="24"/>
        </w:rPr>
      </w:pPr>
      <w:r w:rsidRPr="00670F01">
        <w:rPr>
          <w:rFonts w:ascii="Segoe UI" w:hAnsi="Segoe UI" w:cs="Segoe UI"/>
          <w:i/>
          <w:color w:val="0070C0"/>
          <w:sz w:val="24"/>
          <w:szCs w:val="24"/>
        </w:rPr>
        <w:lastRenderedPageBreak/>
        <w:t>(Cause di esclusione</w:t>
      </w:r>
      <w:r w:rsidR="006F7937" w:rsidRPr="00670F01">
        <w:rPr>
          <w:rFonts w:ascii="Segoe UI" w:hAnsi="Segoe UI" w:cs="Segoe UI"/>
          <w:i/>
          <w:color w:val="0070C0"/>
          <w:sz w:val="24"/>
          <w:szCs w:val="24"/>
        </w:rPr>
        <w:t>)</w:t>
      </w:r>
    </w:p>
    <w:p w14:paraId="541D2704" w14:textId="77777777" w:rsidR="00D70D51" w:rsidRPr="00670F01" w:rsidRDefault="00D70D51" w:rsidP="00DF4E96">
      <w:pPr>
        <w:spacing w:after="0" w:line="240" w:lineRule="auto"/>
        <w:jc w:val="both"/>
        <w:rPr>
          <w:rFonts w:ascii="Segoe UI" w:hAnsi="Segoe UI" w:cs="Segoe UI"/>
          <w:sz w:val="24"/>
          <w:szCs w:val="24"/>
        </w:rPr>
      </w:pPr>
    </w:p>
    <w:p w14:paraId="7D6EAE8C" w14:textId="77777777" w:rsidR="00253F49" w:rsidRPr="00670F01" w:rsidRDefault="00AE6B50" w:rsidP="00253F49">
      <w:pPr>
        <w:spacing w:after="0" w:line="240" w:lineRule="auto"/>
        <w:jc w:val="both"/>
        <w:rPr>
          <w:rFonts w:ascii="Segoe UI" w:hAnsi="Segoe UI" w:cs="Segoe UI"/>
          <w:sz w:val="24"/>
          <w:szCs w:val="26"/>
        </w:rPr>
      </w:pPr>
      <w:r w:rsidRPr="00670F01">
        <w:rPr>
          <w:rFonts w:ascii="Segoe UI" w:hAnsi="Segoe UI" w:cs="Segoe UI"/>
          <w:sz w:val="24"/>
          <w:szCs w:val="26"/>
        </w:rPr>
        <w:t>Il riconoscimento del Bollino è riservato</w:t>
      </w:r>
      <w:r w:rsidR="0069633C" w:rsidRPr="00670F01">
        <w:rPr>
          <w:rFonts w:ascii="Segoe UI" w:hAnsi="Segoe UI" w:cs="Segoe UI"/>
          <w:sz w:val="24"/>
          <w:szCs w:val="26"/>
        </w:rPr>
        <w:t xml:space="preserve"> alle sole imprese associate a Confindustria</w:t>
      </w:r>
      <w:r w:rsidR="00253F49" w:rsidRPr="00670F01">
        <w:rPr>
          <w:rFonts w:ascii="Segoe UI" w:hAnsi="Segoe UI" w:cs="Segoe UI"/>
          <w:sz w:val="24"/>
          <w:szCs w:val="26"/>
        </w:rPr>
        <w:t>, anche appartenenti a gruppi.</w:t>
      </w:r>
    </w:p>
    <w:p w14:paraId="1A2B38DB" w14:textId="77777777" w:rsidR="00EE52F6" w:rsidRPr="00670F01" w:rsidRDefault="00EE52F6" w:rsidP="0069633C">
      <w:pPr>
        <w:spacing w:after="0" w:line="240" w:lineRule="auto"/>
        <w:jc w:val="both"/>
        <w:rPr>
          <w:rFonts w:ascii="Segoe UI" w:hAnsi="Segoe UI" w:cs="Segoe UI"/>
          <w:sz w:val="24"/>
          <w:szCs w:val="26"/>
        </w:rPr>
      </w:pPr>
    </w:p>
    <w:p w14:paraId="0730F71D" w14:textId="77777777" w:rsidR="0069633C" w:rsidRPr="00670F01" w:rsidRDefault="0069633C" w:rsidP="0069633C">
      <w:pPr>
        <w:spacing w:after="0" w:line="240" w:lineRule="auto"/>
        <w:jc w:val="both"/>
        <w:rPr>
          <w:rFonts w:ascii="Segoe UI" w:hAnsi="Segoe UI" w:cs="Segoe UI"/>
          <w:sz w:val="24"/>
          <w:szCs w:val="26"/>
        </w:rPr>
      </w:pPr>
      <w:r w:rsidRPr="00670F01">
        <w:rPr>
          <w:rFonts w:ascii="Segoe UI" w:hAnsi="Segoe UI" w:cs="Segoe UI"/>
          <w:sz w:val="24"/>
          <w:szCs w:val="26"/>
        </w:rPr>
        <w:t xml:space="preserve">Non saranno prese in considerazione le candidature: </w:t>
      </w:r>
    </w:p>
    <w:p w14:paraId="7C84C6EF" w14:textId="77777777" w:rsidR="00E9774C" w:rsidRPr="00670F01" w:rsidRDefault="00E9774C" w:rsidP="0069633C">
      <w:pPr>
        <w:spacing w:after="0" w:line="240" w:lineRule="auto"/>
        <w:jc w:val="both"/>
        <w:rPr>
          <w:rFonts w:ascii="Segoe UI" w:hAnsi="Segoe UI" w:cs="Segoe UI"/>
          <w:sz w:val="24"/>
          <w:szCs w:val="26"/>
        </w:rPr>
      </w:pPr>
    </w:p>
    <w:p w14:paraId="0CD0AFE5" w14:textId="77777777" w:rsidR="0069633C" w:rsidRPr="00670F01" w:rsidRDefault="0069633C" w:rsidP="0069633C">
      <w:pPr>
        <w:pStyle w:val="Paragrafoelenco"/>
        <w:numPr>
          <w:ilvl w:val="0"/>
          <w:numId w:val="7"/>
        </w:numPr>
        <w:spacing w:after="0" w:line="240" w:lineRule="auto"/>
        <w:jc w:val="both"/>
        <w:rPr>
          <w:rFonts w:ascii="Segoe UI" w:hAnsi="Segoe UI" w:cs="Segoe UI"/>
          <w:sz w:val="24"/>
          <w:szCs w:val="26"/>
        </w:rPr>
      </w:pPr>
      <w:r w:rsidRPr="00670F01">
        <w:rPr>
          <w:rFonts w:ascii="Segoe UI" w:hAnsi="Segoe UI" w:cs="Segoe UI"/>
          <w:sz w:val="24"/>
          <w:szCs w:val="26"/>
        </w:rPr>
        <w:t xml:space="preserve">incomplete con documentazione non rispondente a quanto richiesto per la partecipazione; </w:t>
      </w:r>
    </w:p>
    <w:p w14:paraId="3CF89B6A" w14:textId="77777777" w:rsidR="0069633C" w:rsidRPr="00670F01" w:rsidRDefault="0069633C" w:rsidP="0069633C">
      <w:pPr>
        <w:pStyle w:val="Paragrafoelenco"/>
        <w:numPr>
          <w:ilvl w:val="0"/>
          <w:numId w:val="7"/>
        </w:numPr>
        <w:spacing w:after="0" w:line="240" w:lineRule="auto"/>
        <w:jc w:val="both"/>
        <w:rPr>
          <w:rFonts w:ascii="Segoe UI" w:hAnsi="Segoe UI" w:cs="Segoe UI"/>
          <w:sz w:val="24"/>
          <w:szCs w:val="26"/>
        </w:rPr>
      </w:pPr>
      <w:r w:rsidRPr="00670F01">
        <w:rPr>
          <w:rFonts w:ascii="Segoe UI" w:hAnsi="Segoe UI" w:cs="Segoe UI"/>
          <w:sz w:val="24"/>
          <w:szCs w:val="26"/>
        </w:rPr>
        <w:t>incoerenti con le finalità e i requisiti previsti dal bando;</w:t>
      </w:r>
    </w:p>
    <w:p w14:paraId="286F0654" w14:textId="77777777" w:rsidR="00EE52F6" w:rsidRPr="00670F01" w:rsidRDefault="0069633C" w:rsidP="0069633C">
      <w:pPr>
        <w:pStyle w:val="Paragrafoelenco"/>
        <w:numPr>
          <w:ilvl w:val="0"/>
          <w:numId w:val="7"/>
        </w:numPr>
        <w:spacing w:after="0" w:line="240" w:lineRule="auto"/>
        <w:jc w:val="both"/>
        <w:rPr>
          <w:rFonts w:ascii="Segoe UI" w:hAnsi="Segoe UI" w:cs="Segoe UI"/>
          <w:sz w:val="24"/>
          <w:szCs w:val="26"/>
        </w:rPr>
      </w:pPr>
      <w:r w:rsidRPr="00670F01">
        <w:rPr>
          <w:rFonts w:ascii="Segoe UI" w:hAnsi="Segoe UI" w:cs="Segoe UI"/>
          <w:sz w:val="24"/>
          <w:szCs w:val="26"/>
        </w:rPr>
        <w:t xml:space="preserve">presentate da </w:t>
      </w:r>
      <w:r w:rsidR="00AE6B50" w:rsidRPr="00670F01">
        <w:rPr>
          <w:rFonts w:ascii="Segoe UI" w:hAnsi="Segoe UI" w:cs="Segoe UI"/>
          <w:sz w:val="24"/>
          <w:szCs w:val="26"/>
        </w:rPr>
        <w:t>imprese non Associate ad</w:t>
      </w:r>
      <w:r w:rsidRPr="00670F01">
        <w:rPr>
          <w:rFonts w:ascii="Segoe UI" w:hAnsi="Segoe UI" w:cs="Segoe UI"/>
          <w:sz w:val="24"/>
          <w:szCs w:val="26"/>
        </w:rPr>
        <w:t xml:space="preserve"> Associazioni del Sistema Confindustria</w:t>
      </w:r>
      <w:r w:rsidR="00EE52F6" w:rsidRPr="00670F01">
        <w:rPr>
          <w:rFonts w:ascii="Segoe UI" w:hAnsi="Segoe UI" w:cs="Segoe UI"/>
          <w:sz w:val="24"/>
          <w:szCs w:val="26"/>
        </w:rPr>
        <w:t>;</w:t>
      </w:r>
    </w:p>
    <w:p w14:paraId="46528FAB" w14:textId="77777777" w:rsidR="0069633C" w:rsidRPr="00670F01" w:rsidRDefault="00A41D51" w:rsidP="0069633C">
      <w:pPr>
        <w:pStyle w:val="Paragrafoelenco"/>
        <w:numPr>
          <w:ilvl w:val="0"/>
          <w:numId w:val="7"/>
        </w:numPr>
        <w:spacing w:after="0" w:line="240" w:lineRule="auto"/>
        <w:jc w:val="both"/>
        <w:rPr>
          <w:rFonts w:ascii="Segoe UI" w:hAnsi="Segoe UI" w:cs="Segoe UI"/>
          <w:sz w:val="24"/>
          <w:szCs w:val="26"/>
        </w:rPr>
      </w:pPr>
      <w:r w:rsidRPr="00670F01">
        <w:rPr>
          <w:rFonts w:ascii="Segoe UI" w:hAnsi="Segoe UI" w:cs="Segoe UI"/>
          <w:sz w:val="24"/>
          <w:szCs w:val="26"/>
        </w:rPr>
        <w:t>presentate da gruppi di imprese o da singoli settori, funzioni o unità di impresa</w:t>
      </w:r>
      <w:r w:rsidR="0069633C" w:rsidRPr="00670F01">
        <w:rPr>
          <w:rFonts w:ascii="Segoe UI" w:hAnsi="Segoe UI" w:cs="Segoe UI"/>
          <w:sz w:val="24"/>
          <w:szCs w:val="26"/>
        </w:rPr>
        <w:t>.</w:t>
      </w:r>
    </w:p>
    <w:p w14:paraId="685E7413" w14:textId="77777777" w:rsidR="0069633C" w:rsidRPr="00670F01" w:rsidRDefault="0069633C" w:rsidP="001D1941">
      <w:pPr>
        <w:spacing w:after="0"/>
        <w:outlineLvl w:val="0"/>
        <w:rPr>
          <w:rFonts w:ascii="Segoe UI" w:hAnsi="Segoe UI" w:cs="Segoe UI"/>
          <w:sz w:val="24"/>
          <w:szCs w:val="26"/>
        </w:rPr>
      </w:pPr>
    </w:p>
    <w:p w14:paraId="0A97FEC2" w14:textId="77777777" w:rsidR="001D1941" w:rsidRDefault="001D1941" w:rsidP="001D1941">
      <w:pPr>
        <w:spacing w:after="0"/>
        <w:outlineLvl w:val="0"/>
        <w:rPr>
          <w:rFonts w:ascii="Segoe UI" w:hAnsi="Segoe UI" w:cs="Segoe UI"/>
          <w:b/>
          <w:color w:val="0070C0"/>
          <w:sz w:val="24"/>
          <w:szCs w:val="24"/>
        </w:rPr>
      </w:pPr>
    </w:p>
    <w:p w14:paraId="041503A4" w14:textId="77777777" w:rsidR="00A442EE" w:rsidRDefault="00A442EE" w:rsidP="001D1941">
      <w:pPr>
        <w:spacing w:after="0"/>
        <w:outlineLvl w:val="0"/>
        <w:rPr>
          <w:rFonts w:ascii="Segoe UI" w:hAnsi="Segoe UI" w:cs="Segoe UI"/>
          <w:b/>
          <w:color w:val="0070C0"/>
          <w:sz w:val="24"/>
          <w:szCs w:val="24"/>
        </w:rPr>
      </w:pPr>
    </w:p>
    <w:p w14:paraId="35394FAB" w14:textId="77777777" w:rsidR="00FA7B43" w:rsidRPr="00670F01" w:rsidRDefault="00A41D51" w:rsidP="006D2784">
      <w:pPr>
        <w:spacing w:after="0"/>
        <w:jc w:val="center"/>
        <w:outlineLvl w:val="0"/>
        <w:rPr>
          <w:rFonts w:ascii="Segoe UI" w:hAnsi="Segoe UI" w:cs="Segoe UI"/>
          <w:b/>
          <w:color w:val="0070C0"/>
          <w:sz w:val="24"/>
          <w:szCs w:val="24"/>
        </w:rPr>
      </w:pPr>
      <w:r w:rsidRPr="00670F01">
        <w:rPr>
          <w:rFonts w:ascii="Segoe UI" w:hAnsi="Segoe UI" w:cs="Segoe UI"/>
          <w:b/>
          <w:color w:val="0070C0"/>
          <w:sz w:val="24"/>
          <w:szCs w:val="24"/>
        </w:rPr>
        <w:t>Art. 8</w:t>
      </w:r>
    </w:p>
    <w:p w14:paraId="72B22996" w14:textId="77777777" w:rsidR="00FA7B43" w:rsidRPr="00670F01" w:rsidRDefault="00FA7B43" w:rsidP="00FA7B43">
      <w:pPr>
        <w:spacing w:after="0"/>
        <w:jc w:val="center"/>
        <w:rPr>
          <w:rFonts w:ascii="Segoe UI" w:hAnsi="Segoe UI" w:cs="Segoe UI"/>
          <w:i/>
          <w:color w:val="0070C0"/>
          <w:sz w:val="24"/>
          <w:szCs w:val="24"/>
        </w:rPr>
      </w:pPr>
      <w:r w:rsidRPr="00670F01">
        <w:rPr>
          <w:rFonts w:ascii="Segoe UI" w:hAnsi="Segoe UI" w:cs="Segoe UI"/>
          <w:i/>
          <w:color w:val="0070C0"/>
          <w:sz w:val="24"/>
          <w:szCs w:val="24"/>
        </w:rPr>
        <w:t>(Revoca del Bollino)</w:t>
      </w:r>
    </w:p>
    <w:p w14:paraId="37F250DC" w14:textId="77777777" w:rsidR="00FA7B43" w:rsidRPr="00670F01" w:rsidRDefault="00FA7B43" w:rsidP="006D2784">
      <w:pPr>
        <w:spacing w:after="0"/>
        <w:jc w:val="center"/>
        <w:outlineLvl w:val="0"/>
        <w:rPr>
          <w:rFonts w:ascii="Segoe UI" w:hAnsi="Segoe UI" w:cs="Segoe UI"/>
          <w:b/>
          <w:color w:val="0070C0"/>
          <w:sz w:val="24"/>
          <w:szCs w:val="24"/>
        </w:rPr>
      </w:pPr>
    </w:p>
    <w:p w14:paraId="6614DB04" w14:textId="77777777" w:rsidR="00FA7B43" w:rsidRPr="00670F01" w:rsidRDefault="00FA7B43" w:rsidP="00FA7B43">
      <w:pPr>
        <w:spacing w:after="0" w:line="240" w:lineRule="auto"/>
        <w:jc w:val="both"/>
        <w:rPr>
          <w:rFonts w:ascii="Segoe UI" w:hAnsi="Segoe UI" w:cs="Segoe UI"/>
          <w:sz w:val="24"/>
          <w:szCs w:val="26"/>
        </w:rPr>
      </w:pPr>
      <w:r w:rsidRPr="00670F01">
        <w:rPr>
          <w:rFonts w:ascii="Segoe UI" w:hAnsi="Segoe UI" w:cs="Segoe UI"/>
          <w:sz w:val="24"/>
          <w:szCs w:val="26"/>
        </w:rPr>
        <w:t xml:space="preserve">Qualora emerga il mancato rispetto dei requisiti richiesti per la concessione del Bollino </w:t>
      </w:r>
      <w:r w:rsidR="001D1941" w:rsidRPr="00670F01">
        <w:rPr>
          <w:rFonts w:ascii="Segoe UI" w:hAnsi="Segoe UI" w:cs="Segoe UI"/>
          <w:sz w:val="24"/>
          <w:szCs w:val="26"/>
        </w:rPr>
        <w:t>Imprese in ITS (BITS</w:t>
      </w:r>
      <w:r w:rsidR="00DD569C" w:rsidRPr="00670F01">
        <w:rPr>
          <w:rFonts w:ascii="Segoe UI" w:hAnsi="Segoe UI" w:cs="Segoe UI"/>
          <w:sz w:val="24"/>
          <w:szCs w:val="26"/>
        </w:rPr>
        <w:t>)</w:t>
      </w:r>
      <w:r w:rsidRPr="00670F01">
        <w:rPr>
          <w:rFonts w:ascii="Segoe UI" w:hAnsi="Segoe UI" w:cs="Segoe UI"/>
          <w:sz w:val="24"/>
          <w:szCs w:val="26"/>
        </w:rPr>
        <w:t>, Confindustria potrà disporre la revoca del bollino</w:t>
      </w:r>
      <w:r w:rsidR="00DD569C" w:rsidRPr="00670F01">
        <w:rPr>
          <w:rFonts w:ascii="Segoe UI" w:hAnsi="Segoe UI" w:cs="Segoe UI"/>
          <w:sz w:val="24"/>
          <w:szCs w:val="26"/>
        </w:rPr>
        <w:t xml:space="preserve"> in qualsiasi momento</w:t>
      </w:r>
      <w:r w:rsidR="00EE52F6" w:rsidRPr="00670F01">
        <w:rPr>
          <w:rFonts w:ascii="Segoe UI" w:hAnsi="Segoe UI" w:cs="Segoe UI"/>
          <w:sz w:val="24"/>
          <w:szCs w:val="26"/>
        </w:rPr>
        <w:t xml:space="preserve"> dandone diretta comunicazione all’azienda che da quel momento non potrà più utilizzarlo.</w:t>
      </w:r>
    </w:p>
    <w:p w14:paraId="49231327" w14:textId="77777777" w:rsidR="00FA7B43" w:rsidRDefault="00FA7B43" w:rsidP="006D2784">
      <w:pPr>
        <w:spacing w:after="0"/>
        <w:jc w:val="center"/>
        <w:outlineLvl w:val="0"/>
        <w:rPr>
          <w:rFonts w:ascii="Segoe UI" w:hAnsi="Segoe UI" w:cs="Segoe UI"/>
          <w:b/>
          <w:color w:val="0070C0"/>
          <w:sz w:val="24"/>
          <w:szCs w:val="24"/>
        </w:rPr>
      </w:pPr>
    </w:p>
    <w:p w14:paraId="61A28BD1" w14:textId="77777777" w:rsidR="00A442EE" w:rsidRPr="00670F01" w:rsidRDefault="00A442EE" w:rsidP="006D2784">
      <w:pPr>
        <w:spacing w:after="0"/>
        <w:jc w:val="center"/>
        <w:outlineLvl w:val="0"/>
        <w:rPr>
          <w:rFonts w:ascii="Segoe UI" w:hAnsi="Segoe UI" w:cs="Segoe UI"/>
          <w:b/>
          <w:color w:val="0070C0"/>
          <w:sz w:val="24"/>
          <w:szCs w:val="24"/>
        </w:rPr>
      </w:pPr>
    </w:p>
    <w:p w14:paraId="33DACA29" w14:textId="77777777" w:rsidR="00D70D51" w:rsidRPr="00670F01" w:rsidRDefault="00FA7B43" w:rsidP="006D2784">
      <w:pPr>
        <w:spacing w:after="0"/>
        <w:jc w:val="center"/>
        <w:outlineLvl w:val="0"/>
        <w:rPr>
          <w:rFonts w:ascii="Segoe UI" w:hAnsi="Segoe UI" w:cs="Segoe UI"/>
          <w:b/>
          <w:color w:val="0070C0"/>
          <w:sz w:val="24"/>
          <w:szCs w:val="24"/>
        </w:rPr>
      </w:pPr>
      <w:r w:rsidRPr="00670F01">
        <w:rPr>
          <w:rFonts w:ascii="Segoe UI" w:hAnsi="Segoe UI" w:cs="Segoe UI"/>
          <w:b/>
          <w:color w:val="0070C0"/>
          <w:sz w:val="24"/>
          <w:szCs w:val="24"/>
        </w:rPr>
        <w:t xml:space="preserve">Art. </w:t>
      </w:r>
      <w:r w:rsidR="00A41D51" w:rsidRPr="00670F01">
        <w:rPr>
          <w:rFonts w:ascii="Segoe UI" w:hAnsi="Segoe UI" w:cs="Segoe UI"/>
          <w:b/>
          <w:color w:val="0070C0"/>
          <w:sz w:val="24"/>
          <w:szCs w:val="24"/>
        </w:rPr>
        <w:t>9</w:t>
      </w:r>
    </w:p>
    <w:p w14:paraId="6B8A5CAF" w14:textId="77777777" w:rsidR="00D70D51" w:rsidRPr="00670F01" w:rsidRDefault="00D70D51" w:rsidP="00D70D51">
      <w:pPr>
        <w:spacing w:after="0"/>
        <w:jc w:val="center"/>
        <w:rPr>
          <w:rFonts w:ascii="Segoe UI" w:hAnsi="Segoe UI" w:cs="Segoe UI"/>
          <w:i/>
          <w:color w:val="0070C0"/>
          <w:sz w:val="24"/>
          <w:szCs w:val="24"/>
        </w:rPr>
      </w:pPr>
      <w:r w:rsidRPr="00670F01">
        <w:rPr>
          <w:rFonts w:ascii="Segoe UI" w:hAnsi="Segoe UI" w:cs="Segoe UI"/>
          <w:i/>
          <w:color w:val="0070C0"/>
          <w:sz w:val="24"/>
          <w:szCs w:val="24"/>
        </w:rPr>
        <w:t>(</w:t>
      </w:r>
      <w:r w:rsidR="00E9774C" w:rsidRPr="00670F01">
        <w:rPr>
          <w:rFonts w:ascii="Segoe UI" w:hAnsi="Segoe UI" w:cs="Segoe UI"/>
          <w:i/>
          <w:color w:val="0070C0"/>
          <w:sz w:val="24"/>
          <w:szCs w:val="24"/>
        </w:rPr>
        <w:t>Titolarità ed utilizzo del logo</w:t>
      </w:r>
      <w:r w:rsidRPr="00670F01">
        <w:rPr>
          <w:rFonts w:ascii="Segoe UI" w:hAnsi="Segoe UI" w:cs="Segoe UI"/>
          <w:i/>
          <w:color w:val="0070C0"/>
          <w:sz w:val="24"/>
          <w:szCs w:val="24"/>
        </w:rPr>
        <w:t>)</w:t>
      </w:r>
    </w:p>
    <w:p w14:paraId="3612A4F4" w14:textId="77777777" w:rsidR="00D70D51" w:rsidRPr="00670F01" w:rsidRDefault="00D70D51" w:rsidP="00D70D51">
      <w:pPr>
        <w:spacing w:after="0"/>
        <w:jc w:val="center"/>
        <w:rPr>
          <w:rFonts w:ascii="Segoe UI" w:hAnsi="Segoe UI" w:cs="Segoe UI"/>
          <w:i/>
          <w:color w:val="0070C0"/>
          <w:sz w:val="24"/>
          <w:szCs w:val="24"/>
        </w:rPr>
      </w:pPr>
    </w:p>
    <w:p w14:paraId="044EF664" w14:textId="77777777" w:rsidR="0069633C" w:rsidRPr="00670F01" w:rsidRDefault="00E9774C" w:rsidP="0069633C">
      <w:pPr>
        <w:spacing w:after="0" w:line="240" w:lineRule="auto"/>
        <w:jc w:val="both"/>
        <w:rPr>
          <w:rFonts w:ascii="Segoe UI" w:hAnsi="Segoe UI" w:cs="Segoe UI"/>
          <w:sz w:val="24"/>
          <w:szCs w:val="26"/>
        </w:rPr>
      </w:pPr>
      <w:r w:rsidRPr="00670F01">
        <w:rPr>
          <w:rFonts w:ascii="Segoe UI" w:hAnsi="Segoe UI" w:cs="Segoe UI"/>
          <w:sz w:val="24"/>
          <w:szCs w:val="26"/>
        </w:rPr>
        <w:t xml:space="preserve">Il Bollino </w:t>
      </w:r>
      <w:r w:rsidR="001D1941" w:rsidRPr="00670F01">
        <w:rPr>
          <w:rFonts w:ascii="Segoe UI" w:hAnsi="Segoe UI" w:cs="Segoe UI"/>
          <w:sz w:val="24"/>
          <w:szCs w:val="26"/>
        </w:rPr>
        <w:t>Imprese in ITS (BITS</w:t>
      </w:r>
      <w:r w:rsidRPr="00670F01">
        <w:rPr>
          <w:rFonts w:ascii="Segoe UI" w:hAnsi="Segoe UI" w:cs="Segoe UI"/>
          <w:sz w:val="24"/>
          <w:szCs w:val="26"/>
        </w:rPr>
        <w:t>) è un marchio di Confindustria. Confindustria ne consente l’utilizzo alle imprese</w:t>
      </w:r>
      <w:r w:rsidR="00DD569C" w:rsidRPr="00670F01">
        <w:rPr>
          <w:rFonts w:ascii="Segoe UI" w:hAnsi="Segoe UI" w:cs="Segoe UI"/>
          <w:sz w:val="24"/>
          <w:szCs w:val="26"/>
        </w:rPr>
        <w:t xml:space="preserve"> associate che rispettano </w:t>
      </w:r>
      <w:r w:rsidRPr="00670F01">
        <w:rPr>
          <w:rFonts w:ascii="Segoe UI" w:hAnsi="Segoe UI" w:cs="Segoe UI"/>
          <w:sz w:val="24"/>
          <w:szCs w:val="26"/>
        </w:rPr>
        <w:t xml:space="preserve">i criteri indicati nella procedura sopra descritta. </w:t>
      </w:r>
    </w:p>
    <w:p w14:paraId="644F1452" w14:textId="77777777" w:rsidR="00FA7B43" w:rsidRPr="00670F01" w:rsidRDefault="00FA7B43" w:rsidP="0069633C">
      <w:pPr>
        <w:spacing w:after="0" w:line="240" w:lineRule="auto"/>
        <w:jc w:val="both"/>
        <w:rPr>
          <w:rFonts w:ascii="Segoe UI" w:hAnsi="Segoe UI" w:cs="Segoe UI"/>
          <w:sz w:val="24"/>
          <w:szCs w:val="26"/>
        </w:rPr>
      </w:pPr>
    </w:p>
    <w:p w14:paraId="48CB7E42" w14:textId="77777777" w:rsidR="00FB0596" w:rsidRPr="005D7A9F" w:rsidRDefault="00FA7B43" w:rsidP="005D7A9F">
      <w:pPr>
        <w:spacing w:after="0" w:line="240" w:lineRule="auto"/>
        <w:jc w:val="both"/>
        <w:rPr>
          <w:rFonts w:ascii="Segoe UI" w:hAnsi="Segoe UI" w:cs="Segoe UI"/>
          <w:sz w:val="24"/>
          <w:szCs w:val="26"/>
        </w:rPr>
      </w:pPr>
      <w:r w:rsidRPr="00670F01">
        <w:rPr>
          <w:rFonts w:ascii="Segoe UI" w:hAnsi="Segoe UI" w:cs="Segoe UI"/>
          <w:sz w:val="24"/>
          <w:szCs w:val="26"/>
        </w:rPr>
        <w:t xml:space="preserve">Le imprese a cui viene riconosciuto l’uso del bollino potranno </w:t>
      </w:r>
      <w:r w:rsidR="009012F0" w:rsidRPr="00670F01">
        <w:rPr>
          <w:rFonts w:ascii="Segoe UI" w:hAnsi="Segoe UI" w:cs="Segoe UI"/>
          <w:sz w:val="24"/>
          <w:szCs w:val="26"/>
        </w:rPr>
        <w:t xml:space="preserve">fregiarsene nelle </w:t>
      </w:r>
      <w:r w:rsidR="0036409F" w:rsidRPr="00670F01">
        <w:rPr>
          <w:rFonts w:ascii="Segoe UI" w:hAnsi="Segoe UI" w:cs="Segoe UI"/>
          <w:sz w:val="24"/>
          <w:szCs w:val="26"/>
        </w:rPr>
        <w:t xml:space="preserve">loro relazioni con l’esterno e nelle </w:t>
      </w:r>
      <w:r w:rsidR="009012F0" w:rsidRPr="00670F01">
        <w:rPr>
          <w:rFonts w:ascii="Segoe UI" w:hAnsi="Segoe UI" w:cs="Segoe UI"/>
          <w:sz w:val="24"/>
          <w:szCs w:val="26"/>
        </w:rPr>
        <w:t>proprie comunicazioni ist</w:t>
      </w:r>
      <w:r w:rsidR="0036409F" w:rsidRPr="00670F01">
        <w:rPr>
          <w:rFonts w:ascii="Segoe UI" w:hAnsi="Segoe UI" w:cs="Segoe UI"/>
          <w:sz w:val="24"/>
          <w:szCs w:val="26"/>
        </w:rPr>
        <w:t>i</w:t>
      </w:r>
      <w:r w:rsidR="009012F0" w:rsidRPr="00670F01">
        <w:rPr>
          <w:rFonts w:ascii="Segoe UI" w:hAnsi="Segoe UI" w:cs="Segoe UI"/>
          <w:sz w:val="24"/>
          <w:szCs w:val="26"/>
        </w:rPr>
        <w:t>t</w:t>
      </w:r>
      <w:r w:rsidR="0036409F" w:rsidRPr="00670F01">
        <w:rPr>
          <w:rFonts w:ascii="Segoe UI" w:hAnsi="Segoe UI" w:cs="Segoe UI"/>
          <w:sz w:val="24"/>
          <w:szCs w:val="26"/>
        </w:rPr>
        <w:t>uzionali</w:t>
      </w:r>
      <w:r w:rsidRPr="00670F01">
        <w:rPr>
          <w:rFonts w:ascii="Segoe UI" w:hAnsi="Segoe UI" w:cs="Segoe UI"/>
          <w:sz w:val="24"/>
          <w:szCs w:val="26"/>
        </w:rPr>
        <w:t>.</w:t>
      </w:r>
    </w:p>
    <w:sectPr w:rsidR="00FB0596" w:rsidRPr="005D7A9F" w:rsidSect="0036409F">
      <w:headerReference w:type="even" r:id="rId9"/>
      <w:headerReference w:type="default" r:id="rId10"/>
      <w:footerReference w:type="even" r:id="rId11"/>
      <w:footerReference w:type="default" r:id="rId12"/>
      <w:headerReference w:type="first" r:id="rId13"/>
      <w:footerReference w:type="first" r:id="rId14"/>
      <w:pgSz w:w="11906" w:h="16838"/>
      <w:pgMar w:top="3119"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3F831A" w14:textId="77777777" w:rsidR="00570810" w:rsidRDefault="00570810" w:rsidP="00A16596">
      <w:pPr>
        <w:spacing w:after="0" w:line="240" w:lineRule="auto"/>
      </w:pPr>
      <w:r>
        <w:separator/>
      </w:r>
    </w:p>
  </w:endnote>
  <w:endnote w:type="continuationSeparator" w:id="0">
    <w:p w14:paraId="49EE2DC5" w14:textId="77777777" w:rsidR="00570810" w:rsidRDefault="00570810" w:rsidP="00A165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82B1FA" w14:textId="77777777" w:rsidR="00C5740F" w:rsidRDefault="00C5740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E45ABD" w14:textId="05BBDDA1" w:rsidR="00C04385" w:rsidRDefault="00C04385" w:rsidP="00C04385">
    <w:pPr>
      <w:pStyle w:val="Pidipa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B85E51" w14:textId="77777777" w:rsidR="00C5740F" w:rsidRDefault="00C5740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CD3277" w14:textId="77777777" w:rsidR="00570810" w:rsidRDefault="00570810" w:rsidP="00A16596">
      <w:pPr>
        <w:spacing w:after="0" w:line="240" w:lineRule="auto"/>
      </w:pPr>
      <w:r>
        <w:separator/>
      </w:r>
    </w:p>
  </w:footnote>
  <w:footnote w:type="continuationSeparator" w:id="0">
    <w:p w14:paraId="4EE17A81" w14:textId="77777777" w:rsidR="00570810" w:rsidRDefault="00570810" w:rsidP="00A165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45C961" w14:textId="77777777" w:rsidR="00C5740F" w:rsidRDefault="00C5740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6B1E70" w14:textId="746591E1" w:rsidR="00C04385" w:rsidRPr="00C04385" w:rsidRDefault="00C04385" w:rsidP="00C04385">
    <w:pPr>
      <w:pStyle w:val="Intestazione"/>
      <w:jc w:val="center"/>
      <w:rPr>
        <w:i/>
      </w:rPr>
    </w:pPr>
    <w:r w:rsidRPr="00C04385">
      <w:rPr>
        <w:i/>
      </w:rPr>
      <w:t>Regolamento BITS 20</w:t>
    </w:r>
    <w:r w:rsidR="00C5740F">
      <w:rPr>
        <w:i/>
      </w:rPr>
      <w:t>20</w:t>
    </w:r>
    <w:r w:rsidRPr="00C04385">
      <w:rPr>
        <w:i/>
      </w:rPr>
      <w:t xml:space="preserve"> - Confindustria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6D2CC" w14:textId="77777777" w:rsidR="00C5740F" w:rsidRDefault="00C5740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5174EB"/>
    <w:multiLevelType w:val="hybridMultilevel"/>
    <w:tmpl w:val="730295B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44D010E"/>
    <w:multiLevelType w:val="hybridMultilevel"/>
    <w:tmpl w:val="3A5404D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4510909"/>
    <w:multiLevelType w:val="hybridMultilevel"/>
    <w:tmpl w:val="8EA4A8B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7362D00"/>
    <w:multiLevelType w:val="hybridMultilevel"/>
    <w:tmpl w:val="30D819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57357FA"/>
    <w:multiLevelType w:val="hybridMultilevel"/>
    <w:tmpl w:val="B14AF09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8D7794B"/>
    <w:multiLevelType w:val="hybridMultilevel"/>
    <w:tmpl w:val="0674D06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C503098"/>
    <w:multiLevelType w:val="hybridMultilevel"/>
    <w:tmpl w:val="418E307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4328176B"/>
    <w:multiLevelType w:val="multilevel"/>
    <w:tmpl w:val="36CEC6EA"/>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5161A36"/>
    <w:multiLevelType w:val="hybridMultilevel"/>
    <w:tmpl w:val="9DC072C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4B5E1EDD"/>
    <w:multiLevelType w:val="hybridMultilevel"/>
    <w:tmpl w:val="773C987C"/>
    <w:lvl w:ilvl="0" w:tplc="096A916C">
      <w:start w:val="1"/>
      <w:numFmt w:val="upperLetter"/>
      <w:lvlText w:val="%1)"/>
      <w:lvlJc w:val="left"/>
      <w:pPr>
        <w:ind w:left="786"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561943EC"/>
    <w:multiLevelType w:val="hybridMultilevel"/>
    <w:tmpl w:val="0966036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59543696"/>
    <w:multiLevelType w:val="hybridMultilevel"/>
    <w:tmpl w:val="A358EE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5B213CB7"/>
    <w:multiLevelType w:val="hybridMultilevel"/>
    <w:tmpl w:val="DD6AD00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6A1277E3"/>
    <w:multiLevelType w:val="hybridMultilevel"/>
    <w:tmpl w:val="025018A2"/>
    <w:lvl w:ilvl="0" w:tplc="A7004EB6">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7D822F46"/>
    <w:multiLevelType w:val="hybridMultilevel"/>
    <w:tmpl w:val="A116604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7F6E6A5B"/>
    <w:multiLevelType w:val="multilevel"/>
    <w:tmpl w:val="36CEC6EA"/>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1"/>
  </w:num>
  <w:num w:numId="3">
    <w:abstractNumId w:val="0"/>
  </w:num>
  <w:num w:numId="4">
    <w:abstractNumId w:val="9"/>
  </w:num>
  <w:num w:numId="5">
    <w:abstractNumId w:val="10"/>
  </w:num>
  <w:num w:numId="6">
    <w:abstractNumId w:val="11"/>
  </w:num>
  <w:num w:numId="7">
    <w:abstractNumId w:val="12"/>
  </w:num>
  <w:num w:numId="8">
    <w:abstractNumId w:val="5"/>
  </w:num>
  <w:num w:numId="9">
    <w:abstractNumId w:val="2"/>
  </w:num>
  <w:num w:numId="10">
    <w:abstractNumId w:val="6"/>
  </w:num>
  <w:num w:numId="11">
    <w:abstractNumId w:val="13"/>
  </w:num>
  <w:num w:numId="12">
    <w:abstractNumId w:val="14"/>
  </w:num>
  <w:num w:numId="13">
    <w:abstractNumId w:val="15"/>
  </w:num>
  <w:num w:numId="14">
    <w:abstractNumId w:val="7"/>
  </w:num>
  <w:num w:numId="15">
    <w:abstractNumId w:val="8"/>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E96"/>
    <w:rsid w:val="00006C08"/>
    <w:rsid w:val="0001119B"/>
    <w:rsid w:val="00017181"/>
    <w:rsid w:val="00033E76"/>
    <w:rsid w:val="00035A5A"/>
    <w:rsid w:val="000477CA"/>
    <w:rsid w:val="000901E2"/>
    <w:rsid w:val="0009664B"/>
    <w:rsid w:val="000D305D"/>
    <w:rsid w:val="000E3B09"/>
    <w:rsid w:val="00115489"/>
    <w:rsid w:val="00130602"/>
    <w:rsid w:val="0014153D"/>
    <w:rsid w:val="00146E77"/>
    <w:rsid w:val="00152E0F"/>
    <w:rsid w:val="00160086"/>
    <w:rsid w:val="001941A6"/>
    <w:rsid w:val="001C545E"/>
    <w:rsid w:val="001D1941"/>
    <w:rsid w:val="00214F2F"/>
    <w:rsid w:val="00231CE6"/>
    <w:rsid w:val="00244372"/>
    <w:rsid w:val="00253F49"/>
    <w:rsid w:val="00284C97"/>
    <w:rsid w:val="002868C7"/>
    <w:rsid w:val="002B4BA5"/>
    <w:rsid w:val="002D587A"/>
    <w:rsid w:val="00302963"/>
    <w:rsid w:val="0032287B"/>
    <w:rsid w:val="00335405"/>
    <w:rsid w:val="00344B44"/>
    <w:rsid w:val="0036409F"/>
    <w:rsid w:val="0038212A"/>
    <w:rsid w:val="003861AD"/>
    <w:rsid w:val="003A2E42"/>
    <w:rsid w:val="003C0695"/>
    <w:rsid w:val="003C06EE"/>
    <w:rsid w:val="003C6C03"/>
    <w:rsid w:val="003E1880"/>
    <w:rsid w:val="003E7972"/>
    <w:rsid w:val="003F66F7"/>
    <w:rsid w:val="00417B95"/>
    <w:rsid w:val="004214AD"/>
    <w:rsid w:val="004409D5"/>
    <w:rsid w:val="00442F0D"/>
    <w:rsid w:val="004448A3"/>
    <w:rsid w:val="00475049"/>
    <w:rsid w:val="004D1814"/>
    <w:rsid w:val="004D24A3"/>
    <w:rsid w:val="004D2682"/>
    <w:rsid w:val="00502030"/>
    <w:rsid w:val="00512A7F"/>
    <w:rsid w:val="005145A0"/>
    <w:rsid w:val="0051662F"/>
    <w:rsid w:val="005577B6"/>
    <w:rsid w:val="00570810"/>
    <w:rsid w:val="00591F30"/>
    <w:rsid w:val="005A1029"/>
    <w:rsid w:val="005A1371"/>
    <w:rsid w:val="005B08C6"/>
    <w:rsid w:val="005D7A9F"/>
    <w:rsid w:val="005D7FE8"/>
    <w:rsid w:val="006037F9"/>
    <w:rsid w:val="00605B14"/>
    <w:rsid w:val="00620B57"/>
    <w:rsid w:val="006214C6"/>
    <w:rsid w:val="0063064D"/>
    <w:rsid w:val="00631323"/>
    <w:rsid w:val="006336ED"/>
    <w:rsid w:val="00637D5C"/>
    <w:rsid w:val="00644E27"/>
    <w:rsid w:val="00652290"/>
    <w:rsid w:val="00670F01"/>
    <w:rsid w:val="00690EC2"/>
    <w:rsid w:val="0069633C"/>
    <w:rsid w:val="006B0B2E"/>
    <w:rsid w:val="006B6E80"/>
    <w:rsid w:val="006D2784"/>
    <w:rsid w:val="006E38D6"/>
    <w:rsid w:val="006F4013"/>
    <w:rsid w:val="006F7937"/>
    <w:rsid w:val="0073288B"/>
    <w:rsid w:val="0074741D"/>
    <w:rsid w:val="007765CC"/>
    <w:rsid w:val="007949A1"/>
    <w:rsid w:val="00794B33"/>
    <w:rsid w:val="007A3F32"/>
    <w:rsid w:val="007C46A2"/>
    <w:rsid w:val="007C4C5D"/>
    <w:rsid w:val="0080266F"/>
    <w:rsid w:val="00813936"/>
    <w:rsid w:val="00826F49"/>
    <w:rsid w:val="00830B7A"/>
    <w:rsid w:val="00832D70"/>
    <w:rsid w:val="00850D09"/>
    <w:rsid w:val="0087616D"/>
    <w:rsid w:val="00884EC7"/>
    <w:rsid w:val="008A32C1"/>
    <w:rsid w:val="008B1B26"/>
    <w:rsid w:val="008C4C8F"/>
    <w:rsid w:val="008C4EAB"/>
    <w:rsid w:val="009012F0"/>
    <w:rsid w:val="00915C36"/>
    <w:rsid w:val="009165A1"/>
    <w:rsid w:val="009371C8"/>
    <w:rsid w:val="009500DB"/>
    <w:rsid w:val="00973E74"/>
    <w:rsid w:val="00993FDB"/>
    <w:rsid w:val="00994BA7"/>
    <w:rsid w:val="009E6BA4"/>
    <w:rsid w:val="00A01C41"/>
    <w:rsid w:val="00A05B37"/>
    <w:rsid w:val="00A16596"/>
    <w:rsid w:val="00A2322C"/>
    <w:rsid w:val="00A41D51"/>
    <w:rsid w:val="00A442EE"/>
    <w:rsid w:val="00A91280"/>
    <w:rsid w:val="00AB2469"/>
    <w:rsid w:val="00AB45F3"/>
    <w:rsid w:val="00AD41C9"/>
    <w:rsid w:val="00AE15ED"/>
    <w:rsid w:val="00AE6B50"/>
    <w:rsid w:val="00AF26DB"/>
    <w:rsid w:val="00B01148"/>
    <w:rsid w:val="00B55DCA"/>
    <w:rsid w:val="00BB0801"/>
    <w:rsid w:val="00BD4D37"/>
    <w:rsid w:val="00BD5D5B"/>
    <w:rsid w:val="00BE310B"/>
    <w:rsid w:val="00BE3338"/>
    <w:rsid w:val="00C04385"/>
    <w:rsid w:val="00C25637"/>
    <w:rsid w:val="00C324F1"/>
    <w:rsid w:val="00C5740F"/>
    <w:rsid w:val="00C60E4B"/>
    <w:rsid w:val="00C65F14"/>
    <w:rsid w:val="00C7272F"/>
    <w:rsid w:val="00CA1563"/>
    <w:rsid w:val="00CB0A48"/>
    <w:rsid w:val="00CB2D65"/>
    <w:rsid w:val="00CF195F"/>
    <w:rsid w:val="00CF3842"/>
    <w:rsid w:val="00CF5D83"/>
    <w:rsid w:val="00D1597C"/>
    <w:rsid w:val="00D70D51"/>
    <w:rsid w:val="00D80255"/>
    <w:rsid w:val="00DA5412"/>
    <w:rsid w:val="00DD25CF"/>
    <w:rsid w:val="00DD569C"/>
    <w:rsid w:val="00DD7972"/>
    <w:rsid w:val="00DE3059"/>
    <w:rsid w:val="00DF4E96"/>
    <w:rsid w:val="00E076AF"/>
    <w:rsid w:val="00E63CF3"/>
    <w:rsid w:val="00E9774C"/>
    <w:rsid w:val="00EA51F0"/>
    <w:rsid w:val="00EA7473"/>
    <w:rsid w:val="00EB5DDF"/>
    <w:rsid w:val="00EE52F6"/>
    <w:rsid w:val="00F25EF6"/>
    <w:rsid w:val="00F45C1E"/>
    <w:rsid w:val="00F50F1D"/>
    <w:rsid w:val="00F55F41"/>
    <w:rsid w:val="00F62462"/>
    <w:rsid w:val="00F65E9D"/>
    <w:rsid w:val="00F76377"/>
    <w:rsid w:val="00FA67E5"/>
    <w:rsid w:val="00FA7B43"/>
    <w:rsid w:val="00FB0596"/>
    <w:rsid w:val="00FB61AB"/>
    <w:rsid w:val="00FD208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C127F"/>
  <w15:docId w15:val="{165C9B51-AE8A-443C-909C-754816680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E6BA4"/>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0D305D"/>
    <w:pPr>
      <w:ind w:left="720"/>
      <w:contextualSpacing/>
    </w:pPr>
  </w:style>
  <w:style w:type="paragraph" w:styleId="Mappadocumento">
    <w:name w:val="Document Map"/>
    <w:basedOn w:val="Normale"/>
    <w:link w:val="MappadocumentoCarattere"/>
    <w:uiPriority w:val="99"/>
    <w:semiHidden/>
    <w:unhideWhenUsed/>
    <w:rsid w:val="006D2784"/>
    <w:pPr>
      <w:spacing w:after="0" w:line="240" w:lineRule="auto"/>
    </w:pPr>
    <w:rPr>
      <w:rFonts w:ascii="Tahoma" w:hAnsi="Tahoma" w:cs="Tahoma"/>
      <w:sz w:val="16"/>
      <w:szCs w:val="16"/>
    </w:rPr>
  </w:style>
  <w:style w:type="character" w:customStyle="1" w:styleId="MappadocumentoCarattere">
    <w:name w:val="Mappa documento Carattere"/>
    <w:basedOn w:val="Carpredefinitoparagrafo"/>
    <w:link w:val="Mappadocumento"/>
    <w:uiPriority w:val="99"/>
    <w:semiHidden/>
    <w:rsid w:val="006D2784"/>
    <w:rPr>
      <w:rFonts w:ascii="Tahoma" w:hAnsi="Tahoma" w:cs="Tahoma"/>
      <w:sz w:val="16"/>
      <w:szCs w:val="16"/>
    </w:rPr>
  </w:style>
  <w:style w:type="paragraph" w:customStyle="1" w:styleId="Default">
    <w:name w:val="Default"/>
    <w:uiPriority w:val="99"/>
    <w:rsid w:val="0069633C"/>
    <w:pPr>
      <w:autoSpaceDE w:val="0"/>
      <w:autoSpaceDN w:val="0"/>
      <w:adjustRightInd w:val="0"/>
      <w:spacing w:after="0" w:line="240" w:lineRule="auto"/>
    </w:pPr>
    <w:rPr>
      <w:rFonts w:ascii="Arial" w:eastAsia="Times New Roman" w:hAnsi="Arial" w:cs="Arial"/>
      <w:color w:val="000000"/>
      <w:sz w:val="24"/>
      <w:szCs w:val="24"/>
      <w:lang w:eastAsia="en-US"/>
    </w:rPr>
  </w:style>
  <w:style w:type="character" w:styleId="Collegamentoipertestuale">
    <w:name w:val="Hyperlink"/>
    <w:basedOn w:val="Carpredefinitoparagrafo"/>
    <w:uiPriority w:val="99"/>
    <w:unhideWhenUsed/>
    <w:rsid w:val="0069633C"/>
    <w:rPr>
      <w:rFonts w:cs="Times New Roman"/>
      <w:color w:val="0000FF" w:themeColor="hyperlink"/>
      <w:u w:val="single"/>
    </w:rPr>
  </w:style>
  <w:style w:type="table" w:styleId="Grigliatabella">
    <w:name w:val="Table Grid"/>
    <w:basedOn w:val="Tabellanormale"/>
    <w:uiPriority w:val="59"/>
    <w:rsid w:val="00FB05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36409F"/>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6409F"/>
    <w:rPr>
      <w:rFonts w:ascii="Tahoma" w:hAnsi="Tahoma" w:cs="Tahoma"/>
      <w:sz w:val="16"/>
      <w:szCs w:val="16"/>
    </w:rPr>
  </w:style>
  <w:style w:type="paragraph" w:styleId="Intestazione">
    <w:name w:val="header"/>
    <w:basedOn w:val="Normale"/>
    <w:link w:val="IntestazioneCarattere"/>
    <w:uiPriority w:val="99"/>
    <w:unhideWhenUsed/>
    <w:rsid w:val="00A16596"/>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A16596"/>
  </w:style>
  <w:style w:type="paragraph" w:styleId="Pidipagina">
    <w:name w:val="footer"/>
    <w:basedOn w:val="Normale"/>
    <w:link w:val="PidipaginaCarattere"/>
    <w:uiPriority w:val="99"/>
    <w:unhideWhenUsed/>
    <w:rsid w:val="00A16596"/>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A165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002064">
      <w:bodyDiv w:val="1"/>
      <w:marLeft w:val="0"/>
      <w:marRight w:val="0"/>
      <w:marTop w:val="0"/>
      <w:marBottom w:val="0"/>
      <w:divBdr>
        <w:top w:val="none" w:sz="0" w:space="0" w:color="auto"/>
        <w:left w:val="none" w:sz="0" w:space="0" w:color="auto"/>
        <w:bottom w:val="none" w:sz="0" w:space="0" w:color="auto"/>
        <w:right w:val="none" w:sz="0" w:space="0" w:color="auto"/>
      </w:divBdr>
    </w:div>
    <w:div w:id="353844168">
      <w:bodyDiv w:val="1"/>
      <w:marLeft w:val="0"/>
      <w:marRight w:val="0"/>
      <w:marTop w:val="0"/>
      <w:marBottom w:val="0"/>
      <w:divBdr>
        <w:top w:val="none" w:sz="0" w:space="0" w:color="auto"/>
        <w:left w:val="none" w:sz="0" w:space="0" w:color="auto"/>
        <w:bottom w:val="none" w:sz="0" w:space="0" w:color="auto"/>
        <w:right w:val="none" w:sz="0" w:space="0" w:color="auto"/>
      </w:divBdr>
    </w:div>
    <w:div w:id="481049422">
      <w:bodyDiv w:val="1"/>
      <w:marLeft w:val="0"/>
      <w:marRight w:val="0"/>
      <w:marTop w:val="0"/>
      <w:marBottom w:val="0"/>
      <w:divBdr>
        <w:top w:val="none" w:sz="0" w:space="0" w:color="auto"/>
        <w:left w:val="none" w:sz="0" w:space="0" w:color="auto"/>
        <w:bottom w:val="none" w:sz="0" w:space="0" w:color="auto"/>
        <w:right w:val="none" w:sz="0" w:space="0" w:color="auto"/>
      </w:divBdr>
    </w:div>
    <w:div w:id="729616488">
      <w:bodyDiv w:val="1"/>
      <w:marLeft w:val="0"/>
      <w:marRight w:val="0"/>
      <w:marTop w:val="0"/>
      <w:marBottom w:val="0"/>
      <w:divBdr>
        <w:top w:val="none" w:sz="0" w:space="0" w:color="auto"/>
        <w:left w:val="none" w:sz="0" w:space="0" w:color="auto"/>
        <w:bottom w:val="none" w:sz="0" w:space="0" w:color="auto"/>
        <w:right w:val="none" w:sz="0" w:space="0" w:color="auto"/>
      </w:divBdr>
    </w:div>
    <w:div w:id="767852118">
      <w:bodyDiv w:val="1"/>
      <w:marLeft w:val="0"/>
      <w:marRight w:val="0"/>
      <w:marTop w:val="0"/>
      <w:marBottom w:val="0"/>
      <w:divBdr>
        <w:top w:val="none" w:sz="0" w:space="0" w:color="auto"/>
        <w:left w:val="none" w:sz="0" w:space="0" w:color="auto"/>
        <w:bottom w:val="none" w:sz="0" w:space="0" w:color="auto"/>
        <w:right w:val="none" w:sz="0" w:space="0" w:color="auto"/>
      </w:divBdr>
    </w:div>
    <w:div w:id="887885513">
      <w:bodyDiv w:val="1"/>
      <w:marLeft w:val="0"/>
      <w:marRight w:val="0"/>
      <w:marTop w:val="0"/>
      <w:marBottom w:val="0"/>
      <w:divBdr>
        <w:top w:val="none" w:sz="0" w:space="0" w:color="auto"/>
        <w:left w:val="none" w:sz="0" w:space="0" w:color="auto"/>
        <w:bottom w:val="none" w:sz="0" w:space="0" w:color="auto"/>
        <w:right w:val="none" w:sz="0" w:space="0" w:color="auto"/>
      </w:divBdr>
    </w:div>
    <w:div w:id="983197981">
      <w:bodyDiv w:val="1"/>
      <w:marLeft w:val="0"/>
      <w:marRight w:val="0"/>
      <w:marTop w:val="0"/>
      <w:marBottom w:val="0"/>
      <w:divBdr>
        <w:top w:val="none" w:sz="0" w:space="0" w:color="auto"/>
        <w:left w:val="none" w:sz="0" w:space="0" w:color="auto"/>
        <w:bottom w:val="none" w:sz="0" w:space="0" w:color="auto"/>
        <w:right w:val="none" w:sz="0" w:space="0" w:color="auto"/>
      </w:divBdr>
    </w:div>
    <w:div w:id="1032344641">
      <w:bodyDiv w:val="1"/>
      <w:marLeft w:val="0"/>
      <w:marRight w:val="0"/>
      <w:marTop w:val="0"/>
      <w:marBottom w:val="0"/>
      <w:divBdr>
        <w:top w:val="none" w:sz="0" w:space="0" w:color="auto"/>
        <w:left w:val="none" w:sz="0" w:space="0" w:color="auto"/>
        <w:bottom w:val="none" w:sz="0" w:space="0" w:color="auto"/>
        <w:right w:val="none" w:sz="0" w:space="0" w:color="auto"/>
      </w:divBdr>
    </w:div>
    <w:div w:id="1117137596">
      <w:bodyDiv w:val="1"/>
      <w:marLeft w:val="0"/>
      <w:marRight w:val="0"/>
      <w:marTop w:val="0"/>
      <w:marBottom w:val="0"/>
      <w:divBdr>
        <w:top w:val="none" w:sz="0" w:space="0" w:color="auto"/>
        <w:left w:val="none" w:sz="0" w:space="0" w:color="auto"/>
        <w:bottom w:val="none" w:sz="0" w:space="0" w:color="auto"/>
        <w:right w:val="none" w:sz="0" w:space="0" w:color="auto"/>
      </w:divBdr>
    </w:div>
    <w:div w:id="1235969316">
      <w:bodyDiv w:val="1"/>
      <w:marLeft w:val="0"/>
      <w:marRight w:val="0"/>
      <w:marTop w:val="0"/>
      <w:marBottom w:val="0"/>
      <w:divBdr>
        <w:top w:val="none" w:sz="0" w:space="0" w:color="auto"/>
        <w:left w:val="none" w:sz="0" w:space="0" w:color="auto"/>
        <w:bottom w:val="none" w:sz="0" w:space="0" w:color="auto"/>
        <w:right w:val="none" w:sz="0" w:space="0" w:color="auto"/>
      </w:divBdr>
    </w:div>
    <w:div w:id="1333216856">
      <w:bodyDiv w:val="1"/>
      <w:marLeft w:val="0"/>
      <w:marRight w:val="0"/>
      <w:marTop w:val="0"/>
      <w:marBottom w:val="0"/>
      <w:divBdr>
        <w:top w:val="none" w:sz="0" w:space="0" w:color="auto"/>
        <w:left w:val="none" w:sz="0" w:space="0" w:color="auto"/>
        <w:bottom w:val="none" w:sz="0" w:space="0" w:color="auto"/>
        <w:right w:val="none" w:sz="0" w:space="0" w:color="auto"/>
      </w:divBdr>
    </w:div>
    <w:div w:id="1371490356">
      <w:bodyDiv w:val="1"/>
      <w:marLeft w:val="0"/>
      <w:marRight w:val="0"/>
      <w:marTop w:val="0"/>
      <w:marBottom w:val="0"/>
      <w:divBdr>
        <w:top w:val="none" w:sz="0" w:space="0" w:color="auto"/>
        <w:left w:val="none" w:sz="0" w:space="0" w:color="auto"/>
        <w:bottom w:val="none" w:sz="0" w:space="0" w:color="auto"/>
        <w:right w:val="none" w:sz="0" w:space="0" w:color="auto"/>
      </w:divBdr>
    </w:div>
    <w:div w:id="1650667947">
      <w:bodyDiv w:val="1"/>
      <w:marLeft w:val="0"/>
      <w:marRight w:val="0"/>
      <w:marTop w:val="0"/>
      <w:marBottom w:val="0"/>
      <w:divBdr>
        <w:top w:val="none" w:sz="0" w:space="0" w:color="auto"/>
        <w:left w:val="none" w:sz="0" w:space="0" w:color="auto"/>
        <w:bottom w:val="none" w:sz="0" w:space="0" w:color="auto"/>
        <w:right w:val="none" w:sz="0" w:space="0" w:color="auto"/>
      </w:divBdr>
    </w:div>
    <w:div w:id="1729769579">
      <w:bodyDiv w:val="1"/>
      <w:marLeft w:val="0"/>
      <w:marRight w:val="0"/>
      <w:marTop w:val="0"/>
      <w:marBottom w:val="0"/>
      <w:divBdr>
        <w:top w:val="none" w:sz="0" w:space="0" w:color="auto"/>
        <w:left w:val="none" w:sz="0" w:space="0" w:color="auto"/>
        <w:bottom w:val="none" w:sz="0" w:space="0" w:color="auto"/>
        <w:right w:val="none" w:sz="0" w:space="0" w:color="auto"/>
      </w:divBdr>
    </w:div>
    <w:div w:id="1741058495">
      <w:bodyDiv w:val="1"/>
      <w:marLeft w:val="0"/>
      <w:marRight w:val="0"/>
      <w:marTop w:val="0"/>
      <w:marBottom w:val="0"/>
      <w:divBdr>
        <w:top w:val="none" w:sz="0" w:space="0" w:color="auto"/>
        <w:left w:val="none" w:sz="0" w:space="0" w:color="auto"/>
        <w:bottom w:val="none" w:sz="0" w:space="0" w:color="auto"/>
        <w:right w:val="none" w:sz="0" w:space="0" w:color="auto"/>
      </w:divBdr>
    </w:div>
    <w:div w:id="1892113251">
      <w:bodyDiv w:val="1"/>
      <w:marLeft w:val="0"/>
      <w:marRight w:val="0"/>
      <w:marTop w:val="0"/>
      <w:marBottom w:val="0"/>
      <w:divBdr>
        <w:top w:val="none" w:sz="0" w:space="0" w:color="auto"/>
        <w:left w:val="none" w:sz="0" w:space="0" w:color="auto"/>
        <w:bottom w:val="none" w:sz="0" w:space="0" w:color="auto"/>
        <w:right w:val="none" w:sz="0" w:space="0" w:color="auto"/>
      </w:divBdr>
    </w:div>
    <w:div w:id="1996103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7C5B99-9264-4311-B0CD-8BB3680D6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501</Words>
  <Characters>2856</Characters>
  <Application>Microsoft Office Word</Application>
  <DocSecurity>0</DocSecurity>
  <Lines>23</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CVerdecchia</dc:creator>
  <cp:lastModifiedBy>Roberta Colombi</cp:lastModifiedBy>
  <cp:revision>2</cp:revision>
  <cp:lastPrinted>2019-02-19T16:55:00Z</cp:lastPrinted>
  <dcterms:created xsi:type="dcterms:W3CDTF">2020-02-21T11:28:00Z</dcterms:created>
  <dcterms:modified xsi:type="dcterms:W3CDTF">2020-02-21T11:28:00Z</dcterms:modified>
</cp:coreProperties>
</file>